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2986164F"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05232B">
        <w:rPr>
          <w:rFonts w:cs="Arial"/>
          <w:b/>
          <w:noProof/>
          <w:sz w:val="24"/>
        </w:rPr>
        <w:t>3</w:t>
      </w:r>
      <w:r w:rsidRPr="00EB211E">
        <w:rPr>
          <w:rFonts w:cs="Arial"/>
          <w:b/>
          <w:i/>
          <w:noProof/>
          <w:sz w:val="28"/>
        </w:rPr>
        <w:tab/>
      </w:r>
      <w:r w:rsidR="00CC75E0" w:rsidRPr="00CC75E0">
        <w:rPr>
          <w:rFonts w:cs="Arial"/>
          <w:b/>
          <w:noProof/>
          <w:sz w:val="24"/>
        </w:rPr>
        <w:t>R2-230</w:t>
      </w:r>
      <w:r w:rsidR="00434EBA">
        <w:rPr>
          <w:rFonts w:cs="Arial"/>
          <w:b/>
          <w:noProof/>
          <w:sz w:val="24"/>
        </w:rPr>
        <w:t>7454</w:t>
      </w:r>
    </w:p>
    <w:p w14:paraId="66700E6D" w14:textId="5F8342B0" w:rsidR="00B11EE1" w:rsidRPr="00EB211E" w:rsidRDefault="0005232B" w:rsidP="00B11EE1">
      <w:pPr>
        <w:pStyle w:val="CRCoverPage"/>
        <w:tabs>
          <w:tab w:val="right" w:pos="9639"/>
        </w:tabs>
        <w:spacing w:after="0"/>
        <w:rPr>
          <w:rFonts w:eastAsia="宋体"/>
          <w:b/>
          <w:noProof/>
          <w:sz w:val="24"/>
        </w:rPr>
      </w:pPr>
      <w:r w:rsidRPr="0072591C">
        <w:rPr>
          <w:rFonts w:eastAsia="Times New Roman"/>
          <w:b/>
          <w:sz w:val="24"/>
          <w:szCs w:val="24"/>
        </w:rPr>
        <w:t>Toulouse, France, 21</w:t>
      </w:r>
      <w:r w:rsidR="004C7AAF">
        <w:rPr>
          <w:rFonts w:eastAsia="Times New Roman"/>
          <w:b/>
          <w:sz w:val="24"/>
          <w:szCs w:val="24"/>
          <w:vertAlign w:val="superscript"/>
        </w:rPr>
        <w:t>st</w:t>
      </w:r>
      <w:r w:rsidRPr="0072591C">
        <w:rPr>
          <w:rFonts w:eastAsia="Times New Roman"/>
          <w:b/>
          <w:sz w:val="24"/>
          <w:szCs w:val="24"/>
        </w:rPr>
        <w:t xml:space="preserve"> – 25</w:t>
      </w:r>
      <w:r w:rsidRPr="004C7AAF">
        <w:rPr>
          <w:rFonts w:eastAsia="Times New Roman"/>
          <w:b/>
          <w:sz w:val="24"/>
          <w:szCs w:val="24"/>
          <w:vertAlign w:val="superscript"/>
        </w:rPr>
        <w:t>th</w:t>
      </w:r>
      <w:r w:rsidRPr="0072591C">
        <w:rPr>
          <w:rFonts w:eastAsia="Times New Roman"/>
          <w:b/>
          <w:sz w:val="24"/>
          <w:szCs w:val="24"/>
        </w:rPr>
        <w:t xml:space="preserve"> August,</w:t>
      </w:r>
      <w:r w:rsidR="00B11EE1" w:rsidRPr="00EB211E">
        <w:rPr>
          <w:b/>
          <w:noProof/>
          <w:sz w:val="24"/>
        </w:rPr>
        <w:t xml:space="preserve"> 202</w:t>
      </w:r>
      <w:r w:rsidR="00EA7A1A">
        <w:rPr>
          <w:b/>
          <w:noProof/>
          <w:sz w:val="24"/>
        </w:rPr>
        <w:t>3</w:t>
      </w:r>
    </w:p>
    <w:p w14:paraId="73E64F19" w14:textId="77777777" w:rsidR="00B11EE1" w:rsidRPr="00EB211E" w:rsidRDefault="00B11EE1" w:rsidP="00B11EE1">
      <w:pPr>
        <w:pStyle w:val="3GPPHeader"/>
        <w:rPr>
          <w:rFonts w:eastAsia="MS Mincho" w:cs="Arial"/>
          <w:szCs w:val="24"/>
          <w:lang w:val="en-GB" w:eastAsia="en-US"/>
        </w:rPr>
      </w:pPr>
    </w:p>
    <w:p w14:paraId="65757AAD" w14:textId="00C7B6DD"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C744BD">
        <w:rPr>
          <w:rFonts w:eastAsia="MS Mincho" w:cs="Arial"/>
          <w:b w:val="0"/>
          <w:szCs w:val="24"/>
          <w:lang w:val="en-GB" w:eastAsia="en-US"/>
        </w:rPr>
        <w:t>2</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23B05EE7"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9F5F0A" w:rsidRPr="009F5F0A">
        <w:rPr>
          <w:rFonts w:eastAsia="MS Mincho" w:cs="Arial"/>
          <w:b w:val="0"/>
          <w:szCs w:val="24"/>
          <w:lang w:val="en-GB" w:eastAsia="en-US"/>
        </w:rPr>
        <w:t>Discussion o</w:t>
      </w:r>
      <w:r w:rsidR="0031419B" w:rsidRPr="009F5F0A">
        <w:rPr>
          <w:rFonts w:eastAsia="MS Mincho" w:cs="Arial"/>
          <w:b w:val="0"/>
          <w:szCs w:val="24"/>
          <w:lang w:val="en-GB" w:eastAsia="en-US"/>
        </w:rPr>
        <w:t>n proactive and reactive approaches</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Heading1"/>
        <w:rPr>
          <w:rFonts w:eastAsia="Malgun Gothic" w:cs="Arial"/>
        </w:rPr>
      </w:pPr>
      <w:r w:rsidRPr="00EB211E">
        <w:rPr>
          <w:rFonts w:eastAsia="Malgun Gothic" w:cs="Arial"/>
        </w:rPr>
        <w:t>Introduction</w:t>
      </w:r>
    </w:p>
    <w:p w14:paraId="211D65C6" w14:textId="4CA47A79" w:rsidR="002F1490" w:rsidRPr="00986878" w:rsidRDefault="00211B1F" w:rsidP="00B11EE1">
      <w:pPr>
        <w:rPr>
          <w:rFonts w:ascii="Times New Roman" w:hAnsi="Times New Roman"/>
        </w:rPr>
      </w:pPr>
      <w:r w:rsidRPr="00211B1F">
        <w:rPr>
          <w:rFonts w:ascii="Times New Roman" w:hAnsi="Times New Roman"/>
        </w:rPr>
        <w:t>UE capability restrictions</w:t>
      </w:r>
      <w:r>
        <w:rPr>
          <w:rFonts w:ascii="Times New Roman" w:hAnsi="Times New Roman"/>
        </w:rPr>
        <w:t xml:space="preserve"> were discussed in RAN2#121bis </w:t>
      </w:r>
      <w:r>
        <w:rPr>
          <w:rFonts w:ascii="Times New Roman" w:hAnsi="Times New Roman" w:hint="eastAsia"/>
        </w:rPr>
        <w:t>meeting</w:t>
      </w:r>
      <w:r w:rsidR="00AD3ABF">
        <w:rPr>
          <w:rFonts w:ascii="Times New Roman" w:hAnsi="Times New Roman"/>
        </w:rPr>
        <w:t xml:space="preserve"> [</w:t>
      </w:r>
      <w:r w:rsidR="002C1A0E">
        <w:rPr>
          <w:rFonts w:ascii="Times New Roman" w:hAnsi="Times New Roman"/>
        </w:rPr>
        <w:t>1</w:t>
      </w:r>
      <w:r w:rsidR="00AD3ABF">
        <w:rPr>
          <w:rFonts w:ascii="Times New Roman" w:hAnsi="Times New Roman"/>
        </w:rPr>
        <w:t xml:space="preserve">] </w:t>
      </w:r>
      <w:r w:rsidR="004A4BEB">
        <w:rPr>
          <w:rFonts w:ascii="Times New Roman" w:hAnsi="Times New Roman"/>
        </w:rPr>
        <w:t>and made the following agreement</w:t>
      </w:r>
      <w:r w:rsidR="002C1A0E">
        <w:rPr>
          <w:rFonts w:ascii="Times New Roman" w:hAnsi="Times New Roman"/>
        </w:rPr>
        <w:t>s</w:t>
      </w:r>
      <w:r w:rsidR="00B92469">
        <w:rPr>
          <w:rFonts w:ascii="Times New Roman" w:hAnsi="Times New Roman"/>
        </w:rPr>
        <w:t xml:space="preserve"> with FFS</w:t>
      </w:r>
      <w:r w:rsidR="004A4BEB">
        <w:rPr>
          <w:rFonts w:ascii="Times New Roman" w:hAnsi="Times New Roman"/>
        </w:rPr>
        <w:t>:</w:t>
      </w:r>
    </w:p>
    <w:tbl>
      <w:tblPr>
        <w:tblStyle w:val="TableGrid"/>
        <w:tblW w:w="0" w:type="auto"/>
        <w:tblInd w:w="0" w:type="dxa"/>
        <w:tblLook w:val="04A0" w:firstRow="1" w:lastRow="0" w:firstColumn="1" w:lastColumn="0" w:noHBand="0" w:noVBand="1"/>
      </w:tblPr>
      <w:tblGrid>
        <w:gridCol w:w="8296"/>
      </w:tblGrid>
      <w:tr w:rsidR="002F1490" w:rsidRPr="00986878" w14:paraId="4D25D517" w14:textId="77777777" w:rsidTr="002F1490">
        <w:tc>
          <w:tcPr>
            <w:tcW w:w="8296" w:type="dxa"/>
          </w:tcPr>
          <w:p w14:paraId="300DCF4C" w14:textId="77777777" w:rsidR="00B92469" w:rsidRDefault="0031419B" w:rsidP="00141AA9">
            <w:pPr>
              <w:pStyle w:val="Agreement"/>
              <w:tabs>
                <w:tab w:val="num" w:pos="1619"/>
              </w:tabs>
              <w:ind w:left="1619"/>
            </w:pPr>
            <w:r w:rsidRPr="00FC57B0">
              <w:t>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w:t>
            </w:r>
            <w:r w:rsidR="00141AA9" w:rsidRPr="00AD0FDA">
              <w:t xml:space="preserve"> </w:t>
            </w:r>
          </w:p>
          <w:p w14:paraId="34E19535" w14:textId="23E467A5" w:rsidR="009F5F0A" w:rsidRPr="009F5F0A" w:rsidRDefault="009F5F0A" w:rsidP="009F5F0A">
            <w:pPr>
              <w:pStyle w:val="Agreement"/>
              <w:tabs>
                <w:tab w:val="num" w:pos="1619"/>
              </w:tabs>
              <w:ind w:left="1619"/>
            </w:pPr>
            <w:r w:rsidRPr="00FC57B0">
              <w:t>UE can explicitly request specific serving cells or serving cell group to be released for Rel-18 MUSIM purpose. FFS how/whether this works for the proactive case.</w:t>
            </w:r>
          </w:p>
        </w:tc>
      </w:tr>
    </w:tbl>
    <w:p w14:paraId="7A113430" w14:textId="0D6711D1" w:rsidR="00CA6509" w:rsidRPr="00986878" w:rsidRDefault="00B94BBF" w:rsidP="00344644">
      <w:pPr>
        <w:spacing w:before="240"/>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91553A">
        <w:rPr>
          <w:rFonts w:ascii="Times New Roman" w:hAnsi="Times New Roman"/>
        </w:rPr>
        <w:t xml:space="preserve">discuss </w:t>
      </w:r>
      <w:r w:rsidR="00C65389">
        <w:rPr>
          <w:rFonts w:ascii="Times New Roman" w:hAnsi="Times New Roman"/>
        </w:rPr>
        <w:t xml:space="preserve">the </w:t>
      </w:r>
      <w:r w:rsidR="004628BD">
        <w:rPr>
          <w:rFonts w:ascii="Times New Roman" w:hAnsi="Times New Roman"/>
        </w:rPr>
        <w:t>open issues</w:t>
      </w:r>
      <w:r w:rsidR="0031419B">
        <w:rPr>
          <w:rFonts w:ascii="Times New Roman" w:hAnsi="Times New Roman"/>
        </w:rPr>
        <w:t xml:space="preserve"> </w:t>
      </w:r>
      <w:r w:rsidR="0031419B">
        <w:rPr>
          <w:rFonts w:ascii="Times New Roman" w:hAnsi="Times New Roman" w:hint="eastAsia"/>
        </w:rPr>
        <w:t>about</w:t>
      </w:r>
      <w:r w:rsidR="0031419B">
        <w:rPr>
          <w:rFonts w:ascii="Times New Roman" w:hAnsi="Times New Roman"/>
        </w:rPr>
        <w:t xml:space="preserve"> proactive and reactive approach</w:t>
      </w:r>
      <w:r w:rsidR="00252BC1">
        <w:rPr>
          <w:rFonts w:ascii="Times New Roman" w:hAnsi="Times New Roman"/>
        </w:rPr>
        <w:t>es</w:t>
      </w:r>
      <w:r w:rsidR="004628BD">
        <w:rPr>
          <w:rFonts w:ascii="Times New Roman" w:hAnsi="Times New Roman"/>
        </w:rPr>
        <w:t xml:space="preserve"> </w:t>
      </w:r>
      <w:r w:rsidR="00C744BD">
        <w:rPr>
          <w:rFonts w:ascii="Times New Roman" w:hAnsi="Times New Roman"/>
        </w:rPr>
        <w:t xml:space="preserve">based on </w:t>
      </w:r>
      <w:r w:rsidR="004628BD">
        <w:rPr>
          <w:rFonts w:ascii="Times New Roman" w:hAnsi="Times New Roman"/>
        </w:rPr>
        <w:t>the above agreement</w:t>
      </w:r>
      <w:r w:rsidR="00461A30">
        <w:rPr>
          <w:rFonts w:ascii="Times New Roman" w:hAnsi="Times New Roman"/>
        </w:rPr>
        <w:t>s</w:t>
      </w:r>
      <w:r w:rsidR="00C6600F">
        <w:rPr>
          <w:rFonts w:ascii="Times New Roman" w:hAnsi="Times New Roman"/>
        </w:rPr>
        <w:t>.</w:t>
      </w:r>
    </w:p>
    <w:p w14:paraId="3EE4AF8E" w14:textId="45720C6F" w:rsidR="00A87C8A" w:rsidRDefault="00B11EE1" w:rsidP="00A87C8A">
      <w:pPr>
        <w:pStyle w:val="Heading1"/>
        <w:rPr>
          <w:rFonts w:eastAsiaTheme="minorEastAsia" w:cs="Arial"/>
        </w:rPr>
      </w:pPr>
      <w:r w:rsidRPr="00EB211E">
        <w:rPr>
          <w:rFonts w:eastAsiaTheme="minorEastAsia" w:cs="Arial"/>
        </w:rPr>
        <w:t>Discussion</w:t>
      </w:r>
    </w:p>
    <w:p w14:paraId="32F69F15" w14:textId="50728483" w:rsidR="008851C2" w:rsidRDefault="00A87C8A" w:rsidP="008851C2">
      <w:pPr>
        <w:pStyle w:val="Heading2"/>
        <w:rPr>
          <w:rFonts w:eastAsiaTheme="minorEastAsia" w:cs="Arial"/>
        </w:rPr>
      </w:pPr>
      <w:r>
        <w:rPr>
          <w:rFonts w:eastAsiaTheme="minorEastAsia" w:cs="Arial"/>
        </w:rPr>
        <w:t>R</w:t>
      </w:r>
      <w:r w:rsidR="0031419B">
        <w:rPr>
          <w:rFonts w:eastAsiaTheme="minorEastAsia" w:cs="Arial"/>
        </w:rPr>
        <w:t>eactive</w:t>
      </w:r>
      <w:r>
        <w:rPr>
          <w:rFonts w:eastAsiaTheme="minorEastAsia" w:cs="Arial"/>
        </w:rPr>
        <w:t xml:space="preserve"> approach</w:t>
      </w:r>
    </w:p>
    <w:p w14:paraId="2EA7191D" w14:textId="3422F65E" w:rsidR="00FF6C6A" w:rsidRPr="00D47834" w:rsidRDefault="00FF6C6A" w:rsidP="00FF6C6A">
      <w:pPr>
        <w:rPr>
          <w:rFonts w:ascii="Times New Roman" w:eastAsiaTheme="minorEastAsia" w:hAnsi="Times New Roman"/>
          <w:lang w:val="x-none"/>
        </w:rPr>
      </w:pPr>
      <w:r>
        <w:rPr>
          <w:rFonts w:ascii="Times New Roman" w:eastAsiaTheme="minorEastAsia" w:hAnsi="Times New Roman"/>
          <w:lang w:val="x-none"/>
        </w:rPr>
        <w:t>In previous meeting, it was agreed that impacted capabilities that should be indicated to the NW include supported band combinations for CA/DC, MIMO layers, and measurement gap. First</w:t>
      </w:r>
      <w:r w:rsidR="00C744BD">
        <w:rPr>
          <w:rFonts w:ascii="Times New Roman" w:eastAsiaTheme="minorEastAsia" w:hAnsi="Times New Roman"/>
          <w:lang w:val="x-none"/>
        </w:rPr>
        <w:t>ly</w:t>
      </w:r>
      <w:r>
        <w:rPr>
          <w:rFonts w:ascii="Times New Roman" w:eastAsiaTheme="minorEastAsia" w:hAnsi="Times New Roman"/>
          <w:lang w:val="x-none"/>
        </w:rPr>
        <w:t>, we analyze the reactive approach for the</w:t>
      </w:r>
      <w:r w:rsidR="00C9348A">
        <w:rPr>
          <w:rFonts w:ascii="Times New Roman" w:eastAsiaTheme="minorEastAsia" w:hAnsi="Times New Roman"/>
          <w:lang w:val="x-none"/>
        </w:rPr>
        <w:t>se</w:t>
      </w:r>
      <w:r>
        <w:rPr>
          <w:rFonts w:ascii="Times New Roman" w:eastAsiaTheme="minorEastAsia" w:hAnsi="Times New Roman"/>
          <w:lang w:val="x-none"/>
        </w:rPr>
        <w:t xml:space="preserve"> capabilities.</w:t>
      </w:r>
    </w:p>
    <w:p w14:paraId="3BAB22FB" w14:textId="58DDA337" w:rsidR="003D244D" w:rsidRDefault="003D244D" w:rsidP="00A87C8A">
      <w:pPr>
        <w:rPr>
          <w:rFonts w:ascii="Times New Roman" w:eastAsiaTheme="minorEastAsia" w:hAnsi="Times New Roman"/>
          <w:lang w:val="x-none"/>
        </w:rPr>
      </w:pPr>
      <w:r>
        <w:rPr>
          <w:rFonts w:ascii="Times New Roman" w:eastAsiaTheme="minorEastAsia" w:hAnsi="Times New Roman" w:hint="eastAsia"/>
          <w:lang w:val="x-none"/>
        </w:rPr>
        <w:t>1</w:t>
      </w:r>
      <w:r>
        <w:rPr>
          <w:rFonts w:ascii="Times New Roman" w:eastAsiaTheme="minorEastAsia" w:hAnsi="Times New Roman"/>
          <w:lang w:val="x-none"/>
        </w:rPr>
        <w:t xml:space="preserve">) </w:t>
      </w:r>
      <w:r w:rsidR="007230AC">
        <w:rPr>
          <w:rFonts w:ascii="Times New Roman" w:eastAsiaTheme="minorEastAsia" w:hAnsi="Times New Roman"/>
          <w:lang w:val="x-none"/>
        </w:rPr>
        <w:t>CA/DC capability</w:t>
      </w:r>
    </w:p>
    <w:p w14:paraId="46661D90" w14:textId="5302A752" w:rsidR="00A87C8A" w:rsidRDefault="00A87C8A" w:rsidP="00A87C8A">
      <w:pP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or reactive approach</w:t>
      </w:r>
      <w:r w:rsidR="007230AC">
        <w:rPr>
          <w:rFonts w:ascii="Times New Roman" w:eastAsiaTheme="minorEastAsia" w:hAnsi="Times New Roman"/>
          <w:lang w:val="x-none"/>
        </w:rPr>
        <w:t xml:space="preserve"> on </w:t>
      </w:r>
      <w:r w:rsidR="00FF6C6A">
        <w:rPr>
          <w:rFonts w:ascii="Times New Roman" w:eastAsiaTheme="minorEastAsia" w:hAnsi="Times New Roman"/>
          <w:lang w:val="x-none"/>
        </w:rPr>
        <w:t>CA/DC capability</w:t>
      </w:r>
      <w:r>
        <w:rPr>
          <w:rFonts w:ascii="Times New Roman" w:eastAsiaTheme="minorEastAsia" w:hAnsi="Times New Roman"/>
          <w:lang w:val="x-none"/>
        </w:rPr>
        <w:t xml:space="preserve">, there </w:t>
      </w:r>
      <w:r w:rsidR="00163408">
        <w:rPr>
          <w:rFonts w:ascii="Times New Roman" w:eastAsiaTheme="minorEastAsia" w:hAnsi="Times New Roman" w:hint="eastAsia"/>
          <w:lang w:val="x-none"/>
        </w:rPr>
        <w:t>are</w:t>
      </w:r>
      <w:r>
        <w:rPr>
          <w:rFonts w:ascii="Times New Roman" w:eastAsiaTheme="minorEastAsia" w:hAnsi="Times New Roman"/>
          <w:lang w:val="x-none"/>
        </w:rPr>
        <w:t xml:space="preserve"> following agreement</w:t>
      </w:r>
      <w:r w:rsidR="00163408">
        <w:rPr>
          <w:rFonts w:ascii="Times New Roman" w:eastAsiaTheme="minorEastAsia" w:hAnsi="Times New Roman"/>
          <w:lang w:val="x-none"/>
        </w:rPr>
        <w:t>s</w:t>
      </w:r>
      <w:r>
        <w:rPr>
          <w:rFonts w:ascii="Times New Roman" w:eastAsiaTheme="minorEastAsia" w:hAnsi="Times New Roman"/>
          <w:lang w:val="x-none"/>
        </w:rPr>
        <w:t>:</w:t>
      </w:r>
    </w:p>
    <w:tbl>
      <w:tblPr>
        <w:tblStyle w:val="TableGrid"/>
        <w:tblW w:w="0" w:type="auto"/>
        <w:tblInd w:w="0" w:type="dxa"/>
        <w:tblLook w:val="04A0" w:firstRow="1" w:lastRow="0" w:firstColumn="1" w:lastColumn="0" w:noHBand="0" w:noVBand="1"/>
      </w:tblPr>
      <w:tblGrid>
        <w:gridCol w:w="8296"/>
      </w:tblGrid>
      <w:tr w:rsidR="00A87C8A" w14:paraId="20A8FB9B" w14:textId="77777777" w:rsidTr="00B54928">
        <w:tc>
          <w:tcPr>
            <w:tcW w:w="8296" w:type="dxa"/>
          </w:tcPr>
          <w:p w14:paraId="5688F713" w14:textId="77777777" w:rsidR="00A87C8A" w:rsidRDefault="00A87C8A" w:rsidP="00B54928">
            <w:pPr>
              <w:pStyle w:val="Agreement"/>
              <w:tabs>
                <w:tab w:val="num" w:pos="1619"/>
              </w:tabs>
              <w:ind w:left="1619"/>
            </w:pPr>
            <w:r w:rsidRPr="00A87C8A">
              <w:rPr>
                <w:highlight w:val="yellow"/>
              </w:rPr>
              <w:t xml:space="preserve">For dual-active MUSIM, UE </w:t>
            </w:r>
            <w:proofErr w:type="spellStart"/>
            <w:r w:rsidRPr="00A87C8A">
              <w:rPr>
                <w:highlight w:val="yellow"/>
              </w:rPr>
              <w:t>signaling</w:t>
            </w:r>
            <w:proofErr w:type="spellEnd"/>
            <w:r w:rsidRPr="00A87C8A">
              <w:rPr>
                <w:highlight w:val="yellow"/>
              </w:rPr>
              <w:t xml:space="preserve"> will support the request for release (and reversal) of </w:t>
            </w:r>
            <w:proofErr w:type="spellStart"/>
            <w:r w:rsidRPr="00A87C8A">
              <w:rPr>
                <w:highlight w:val="yellow"/>
              </w:rPr>
              <w:t>SCells</w:t>
            </w:r>
            <w:proofErr w:type="spellEnd"/>
            <w:r w:rsidRPr="00A87C8A">
              <w:rPr>
                <w:highlight w:val="yellow"/>
              </w:rPr>
              <w:t xml:space="preserve"> and SCG.</w:t>
            </w:r>
            <w:r w:rsidRPr="00B77740">
              <w:t xml:space="preserve"> The </w:t>
            </w:r>
            <w:proofErr w:type="spellStart"/>
            <w:r w:rsidRPr="00B77740">
              <w:t>signaling</w:t>
            </w:r>
            <w:proofErr w:type="spellEnd"/>
            <w:r w:rsidRPr="00B77740">
              <w:t xml:space="preserve"> details (e.g. implicit or explicit request of each </w:t>
            </w:r>
            <w:proofErr w:type="spellStart"/>
            <w:r w:rsidRPr="00B77740">
              <w:t>SCell</w:t>
            </w:r>
            <w:proofErr w:type="spellEnd"/>
            <w:r w:rsidRPr="00B77740">
              <w:t xml:space="preserve"> or SCG) is FFS.</w:t>
            </w:r>
          </w:p>
          <w:p w14:paraId="5F7B84F8" w14:textId="77777777" w:rsidR="00A87C8A" w:rsidRPr="00C71B3F" w:rsidRDefault="00A87C8A" w:rsidP="00B54928">
            <w:pPr>
              <w:pStyle w:val="Agreement"/>
              <w:tabs>
                <w:tab w:val="num" w:pos="1619"/>
              </w:tabs>
              <w:ind w:left="1619"/>
            </w:pPr>
            <w:r w:rsidRPr="00A87C8A">
              <w:rPr>
                <w:highlight w:val="yellow"/>
              </w:rPr>
              <w:t>UE can explicitly request specific serving cells or serving cell group to be released for Rel-18 MUSIM purpose.</w:t>
            </w:r>
            <w:r w:rsidRPr="00FC57B0">
              <w:t xml:space="preserve"> FFS how/whether this works for the proactive case.</w:t>
            </w:r>
          </w:p>
        </w:tc>
      </w:tr>
    </w:tbl>
    <w:p w14:paraId="0DC9372A" w14:textId="77777777" w:rsidR="00A87C8A" w:rsidRDefault="00A87C8A" w:rsidP="00A87C8A">
      <w:pPr>
        <w:rPr>
          <w:rFonts w:ascii="Times New Roman" w:eastAsiaTheme="minorEastAsia" w:hAnsi="Times New Roman"/>
          <w:lang w:val="x-none"/>
        </w:rPr>
      </w:pPr>
    </w:p>
    <w:p w14:paraId="0B45172A" w14:textId="2107B47B" w:rsidR="003D244D" w:rsidRDefault="002E603F" w:rsidP="008851C2">
      <w:pPr>
        <w:rPr>
          <w:rFonts w:ascii="Times New Roman" w:eastAsiaTheme="minorEastAsia" w:hAnsi="Times New Roman"/>
          <w:lang w:val="x-none"/>
        </w:rPr>
      </w:pPr>
      <w:r>
        <w:rPr>
          <w:rFonts w:ascii="Times New Roman" w:eastAsiaTheme="minorEastAsia" w:hAnsi="Times New Roman"/>
          <w:lang w:val="x-none"/>
        </w:rPr>
        <w:t xml:space="preserve">In RAN2#121bis meeting, </w:t>
      </w:r>
      <w:r>
        <w:rPr>
          <w:rFonts w:ascii="Times New Roman" w:eastAsiaTheme="minorEastAsia" w:hAnsi="Times New Roman" w:hint="eastAsia"/>
          <w:lang w:val="x-none"/>
        </w:rPr>
        <w:t>i</w:t>
      </w:r>
      <w:r>
        <w:rPr>
          <w:rFonts w:ascii="Times New Roman" w:eastAsiaTheme="minorEastAsia" w:hAnsi="Times New Roman"/>
          <w:lang w:val="x-none"/>
        </w:rPr>
        <w:t xml:space="preserve">t was agreed </w:t>
      </w:r>
      <w:r w:rsidR="003C51F5">
        <w:rPr>
          <w:rFonts w:ascii="Times New Roman" w:eastAsiaTheme="minorEastAsia" w:hAnsi="Times New Roman"/>
          <w:lang w:val="x-none"/>
        </w:rPr>
        <w:t xml:space="preserve">to support </w:t>
      </w:r>
      <w:r w:rsidRPr="002E603F">
        <w:rPr>
          <w:rFonts w:ascii="Times New Roman" w:eastAsiaTheme="minorEastAsia" w:hAnsi="Times New Roman"/>
          <w:lang w:val="x-none"/>
        </w:rPr>
        <w:t>UE</w:t>
      </w:r>
      <w:r w:rsidR="003C51F5">
        <w:rPr>
          <w:rFonts w:ascii="Times New Roman" w:eastAsiaTheme="minorEastAsia" w:hAnsi="Times New Roman"/>
          <w:lang w:val="x-none"/>
        </w:rPr>
        <w:t>-</w:t>
      </w:r>
      <w:r w:rsidRPr="002E603F">
        <w:rPr>
          <w:rFonts w:ascii="Times New Roman" w:eastAsiaTheme="minorEastAsia" w:hAnsi="Times New Roman"/>
          <w:lang w:val="x-none"/>
        </w:rPr>
        <w:t>request</w:t>
      </w:r>
      <w:r w:rsidR="003C51F5">
        <w:rPr>
          <w:rFonts w:ascii="Times New Roman" w:eastAsiaTheme="minorEastAsia" w:hAnsi="Times New Roman"/>
          <w:lang w:val="x-none"/>
        </w:rPr>
        <w:t>ed</w:t>
      </w:r>
      <w:r w:rsidRPr="002E603F">
        <w:rPr>
          <w:rFonts w:ascii="Times New Roman" w:eastAsiaTheme="minorEastAsia" w:hAnsi="Times New Roman"/>
          <w:lang w:val="x-none"/>
        </w:rPr>
        <w:t xml:space="preserve"> release (and reversal) of </w:t>
      </w:r>
      <w:r w:rsidR="009F5F0A">
        <w:rPr>
          <w:rFonts w:ascii="Times New Roman" w:eastAsiaTheme="minorEastAsia" w:hAnsi="Times New Roman"/>
          <w:lang w:val="x-none"/>
        </w:rPr>
        <w:t xml:space="preserve">specific </w:t>
      </w:r>
      <w:proofErr w:type="spellStart"/>
      <w:r w:rsidRPr="002E603F">
        <w:rPr>
          <w:rFonts w:ascii="Times New Roman" w:eastAsiaTheme="minorEastAsia" w:hAnsi="Times New Roman"/>
          <w:lang w:val="x-none"/>
        </w:rPr>
        <w:t>SCells</w:t>
      </w:r>
      <w:proofErr w:type="spellEnd"/>
      <w:r w:rsidRPr="002E603F">
        <w:rPr>
          <w:rFonts w:ascii="Times New Roman" w:eastAsiaTheme="minorEastAsia" w:hAnsi="Times New Roman"/>
          <w:lang w:val="x-none"/>
        </w:rPr>
        <w:t xml:space="preserve"> and SCG</w:t>
      </w:r>
      <w:r w:rsidR="009F5F0A">
        <w:rPr>
          <w:rFonts w:ascii="Times New Roman" w:eastAsiaTheme="minorEastAsia" w:hAnsi="Times New Roman"/>
          <w:lang w:val="x-none"/>
        </w:rPr>
        <w:t xml:space="preserve"> explicitly</w:t>
      </w:r>
      <w:r w:rsidRPr="002E603F">
        <w:rPr>
          <w:rFonts w:ascii="Times New Roman" w:eastAsiaTheme="minorEastAsia" w:hAnsi="Times New Roman"/>
          <w:lang w:val="x-none"/>
        </w:rPr>
        <w:t>.</w:t>
      </w:r>
      <w:r w:rsidR="003C51F5">
        <w:rPr>
          <w:rFonts w:ascii="Times New Roman" w:eastAsiaTheme="minorEastAsia" w:hAnsi="Times New Roman"/>
          <w:lang w:val="x-none"/>
        </w:rPr>
        <w:t xml:space="preserve"> </w:t>
      </w:r>
      <w:r w:rsidR="00C71B3F">
        <w:rPr>
          <w:rFonts w:ascii="Times New Roman" w:eastAsiaTheme="minorEastAsia" w:hAnsi="Times New Roman"/>
          <w:lang w:val="x-none"/>
        </w:rPr>
        <w:t xml:space="preserve">One scenario is </w:t>
      </w:r>
      <w:r>
        <w:rPr>
          <w:rFonts w:ascii="Times New Roman" w:eastAsiaTheme="minorEastAsia" w:hAnsi="Times New Roman"/>
          <w:lang w:val="x-none"/>
        </w:rPr>
        <w:t>to start</w:t>
      </w:r>
      <w:r w:rsidR="00C71B3F">
        <w:rPr>
          <w:rFonts w:ascii="Times New Roman" w:eastAsiaTheme="minorEastAsia" w:hAnsi="Times New Roman"/>
          <w:lang w:val="x-none"/>
        </w:rPr>
        <w:t xml:space="preserve"> t</w:t>
      </w:r>
      <w:r>
        <w:rPr>
          <w:rFonts w:ascii="Times New Roman" w:eastAsiaTheme="minorEastAsia" w:hAnsi="Times New Roman"/>
          <w:lang w:val="x-none"/>
        </w:rPr>
        <w:t>he</w:t>
      </w:r>
      <w:r w:rsidR="00C71B3F">
        <w:rPr>
          <w:rFonts w:ascii="Times New Roman" w:eastAsiaTheme="minorEastAsia" w:hAnsi="Times New Roman"/>
          <w:lang w:val="x-none"/>
        </w:rPr>
        <w:t xml:space="preserve"> RRC connection</w:t>
      </w:r>
      <w:r>
        <w:rPr>
          <w:rFonts w:ascii="Times New Roman" w:eastAsiaTheme="minorEastAsia" w:hAnsi="Times New Roman"/>
          <w:lang w:val="x-none"/>
        </w:rPr>
        <w:t xml:space="preserve"> in NW-B</w:t>
      </w:r>
      <w:r w:rsidR="00C71B3F">
        <w:rPr>
          <w:rFonts w:ascii="Times New Roman" w:eastAsiaTheme="minorEastAsia" w:hAnsi="Times New Roman"/>
          <w:lang w:val="x-none"/>
        </w:rPr>
        <w:t>, the resource</w:t>
      </w:r>
      <w:r>
        <w:rPr>
          <w:rFonts w:ascii="Times New Roman" w:eastAsiaTheme="minorEastAsia" w:hAnsi="Times New Roman"/>
          <w:lang w:val="x-none"/>
        </w:rPr>
        <w:t>s</w:t>
      </w:r>
      <w:r w:rsidR="00C71B3F">
        <w:rPr>
          <w:rFonts w:ascii="Times New Roman" w:eastAsiaTheme="minorEastAsia" w:hAnsi="Times New Roman"/>
          <w:lang w:val="x-none"/>
        </w:rPr>
        <w:t xml:space="preserve"> on specific </w:t>
      </w:r>
      <w:proofErr w:type="spellStart"/>
      <w:r>
        <w:rPr>
          <w:rFonts w:ascii="Times New Roman" w:eastAsiaTheme="minorEastAsia" w:hAnsi="Times New Roman"/>
          <w:lang w:val="x-none"/>
        </w:rPr>
        <w:t>SCells</w:t>
      </w:r>
      <w:proofErr w:type="spellEnd"/>
      <w:r>
        <w:rPr>
          <w:rFonts w:ascii="Times New Roman" w:eastAsiaTheme="minorEastAsia" w:hAnsi="Times New Roman"/>
          <w:lang w:val="x-none"/>
        </w:rPr>
        <w:t xml:space="preserve">/SCG </w:t>
      </w:r>
      <w:r w:rsidR="00745366">
        <w:rPr>
          <w:rFonts w:ascii="Times New Roman" w:eastAsiaTheme="minorEastAsia" w:hAnsi="Times New Roman"/>
        </w:rPr>
        <w:t>are</w:t>
      </w:r>
      <w:r w:rsidR="00745366">
        <w:rPr>
          <w:rFonts w:ascii="Times New Roman" w:eastAsiaTheme="minorEastAsia" w:hAnsi="Times New Roman"/>
          <w:lang w:val="x-none"/>
        </w:rPr>
        <w:t xml:space="preserve"> </w:t>
      </w:r>
      <w:r>
        <w:rPr>
          <w:rFonts w:ascii="Times New Roman" w:eastAsiaTheme="minorEastAsia" w:hAnsi="Times New Roman"/>
          <w:lang w:val="x-none"/>
        </w:rPr>
        <w:t xml:space="preserve">temporarily restricted in NW-A; when the RRC connection </w:t>
      </w:r>
      <w:r w:rsidR="00745366">
        <w:rPr>
          <w:rFonts w:ascii="Times New Roman" w:eastAsiaTheme="minorEastAsia" w:hAnsi="Times New Roman"/>
        </w:rPr>
        <w:t>in NW-B is released</w:t>
      </w:r>
      <w:r>
        <w:rPr>
          <w:rFonts w:ascii="Times New Roman" w:eastAsiaTheme="minorEastAsia" w:hAnsi="Times New Roman"/>
          <w:lang w:val="x-none"/>
        </w:rPr>
        <w:t xml:space="preserve">, the restriction </w:t>
      </w:r>
      <w:r w:rsidR="00745366">
        <w:rPr>
          <w:rFonts w:ascii="Times New Roman" w:eastAsiaTheme="minorEastAsia" w:hAnsi="Times New Roman"/>
        </w:rPr>
        <w:t xml:space="preserve">in NW-A </w:t>
      </w:r>
      <w:r>
        <w:rPr>
          <w:rFonts w:ascii="Times New Roman" w:eastAsiaTheme="minorEastAsia" w:hAnsi="Times New Roman"/>
          <w:lang w:val="x-none"/>
        </w:rPr>
        <w:t xml:space="preserve">is removed. As a baseline, </w:t>
      </w:r>
      <w:r w:rsidR="00720782">
        <w:rPr>
          <w:rFonts w:ascii="Times New Roman" w:eastAsiaTheme="minorEastAsia" w:hAnsi="Times New Roman"/>
          <w:lang w:val="x-none"/>
        </w:rPr>
        <w:t xml:space="preserve">if the temporary capability restriction is allowed by the NW, </w:t>
      </w:r>
      <w:r>
        <w:rPr>
          <w:rFonts w:ascii="Times New Roman" w:eastAsiaTheme="minorEastAsia" w:hAnsi="Times New Roman"/>
          <w:lang w:val="x-none"/>
        </w:rPr>
        <w:t xml:space="preserve">the UE </w:t>
      </w:r>
      <w:r w:rsidR="00C91395">
        <w:rPr>
          <w:rFonts w:ascii="Times New Roman" w:eastAsiaTheme="minorEastAsia" w:hAnsi="Times New Roman"/>
          <w:lang w:val="x-none"/>
        </w:rPr>
        <w:t>can</w:t>
      </w:r>
      <w:r>
        <w:rPr>
          <w:rFonts w:ascii="Times New Roman" w:eastAsiaTheme="minorEastAsia" w:hAnsi="Times New Roman"/>
          <w:lang w:val="x-none"/>
        </w:rPr>
        <w:t xml:space="preserve"> </w:t>
      </w:r>
      <w:r w:rsidR="00720782">
        <w:rPr>
          <w:rFonts w:ascii="Times New Roman" w:eastAsiaTheme="minorEastAsia" w:hAnsi="Times New Roman"/>
          <w:lang w:val="x-none"/>
        </w:rPr>
        <w:t>indicate the</w:t>
      </w:r>
      <w:r>
        <w:rPr>
          <w:rFonts w:ascii="Times New Roman" w:eastAsiaTheme="minorEastAsia" w:hAnsi="Times New Roman"/>
          <w:lang w:val="x-none"/>
        </w:rPr>
        <w:t xml:space="preserve"> </w:t>
      </w:r>
      <w:proofErr w:type="spellStart"/>
      <w:r>
        <w:rPr>
          <w:rFonts w:ascii="Times New Roman" w:eastAsiaTheme="minorEastAsia" w:hAnsi="Times New Roman"/>
          <w:lang w:val="x-none"/>
        </w:rPr>
        <w:t>SCell</w:t>
      </w:r>
      <w:proofErr w:type="spellEnd"/>
      <w:r w:rsidR="00720782">
        <w:rPr>
          <w:rFonts w:ascii="Times New Roman" w:eastAsiaTheme="minorEastAsia" w:hAnsi="Times New Roman"/>
          <w:lang w:val="x-none"/>
        </w:rPr>
        <w:t xml:space="preserve"> index</w:t>
      </w:r>
      <w:r w:rsidR="00EF56E4">
        <w:rPr>
          <w:rFonts w:ascii="Times New Roman" w:eastAsiaTheme="minorEastAsia" w:hAnsi="Times New Roman"/>
          <w:lang w:val="x-none"/>
        </w:rPr>
        <w:t>(s)/</w:t>
      </w:r>
      <w:r w:rsidR="00720782">
        <w:rPr>
          <w:rFonts w:ascii="Times New Roman" w:eastAsiaTheme="minorEastAsia" w:hAnsi="Times New Roman"/>
          <w:lang w:val="x-none"/>
        </w:rPr>
        <w:t>SCG to be</w:t>
      </w:r>
      <w:r w:rsidR="00A87C8A">
        <w:rPr>
          <w:rFonts w:ascii="Times New Roman" w:eastAsiaTheme="minorEastAsia" w:hAnsi="Times New Roman"/>
          <w:lang w:val="x-none"/>
        </w:rPr>
        <w:t xml:space="preserve"> </w:t>
      </w:r>
      <w:r w:rsidR="00C91395">
        <w:rPr>
          <w:rFonts w:ascii="Times New Roman" w:eastAsiaTheme="minorEastAsia" w:hAnsi="Times New Roman"/>
          <w:lang w:val="x-none"/>
        </w:rPr>
        <w:t>release</w:t>
      </w:r>
      <w:r w:rsidR="00720782">
        <w:rPr>
          <w:rFonts w:ascii="Times New Roman" w:eastAsiaTheme="minorEastAsia" w:hAnsi="Times New Roman"/>
          <w:lang w:val="x-none"/>
        </w:rPr>
        <w:t>d</w:t>
      </w:r>
      <w:r w:rsidR="00C91395">
        <w:rPr>
          <w:rFonts w:ascii="Times New Roman" w:eastAsiaTheme="minorEastAsia" w:hAnsi="Times New Roman"/>
          <w:lang w:val="x-none"/>
        </w:rPr>
        <w:t xml:space="preserve"> </w:t>
      </w:r>
      <w:r w:rsidR="00A87C8A">
        <w:rPr>
          <w:rFonts w:ascii="Times New Roman" w:eastAsiaTheme="minorEastAsia" w:hAnsi="Times New Roman"/>
          <w:lang w:val="x-none"/>
        </w:rPr>
        <w:t>with UAI</w:t>
      </w:r>
      <w:r w:rsidR="00C91395">
        <w:rPr>
          <w:rFonts w:ascii="Times New Roman" w:eastAsiaTheme="minorEastAsia" w:hAnsi="Times New Roman"/>
          <w:lang w:val="x-none"/>
        </w:rPr>
        <w:t xml:space="preserve"> based on current RRC </w:t>
      </w:r>
      <w:r w:rsidR="00C91395">
        <w:rPr>
          <w:rFonts w:ascii="Times New Roman" w:eastAsiaTheme="minorEastAsia" w:hAnsi="Times New Roman"/>
          <w:lang w:val="x-none"/>
        </w:rPr>
        <w:lastRenderedPageBreak/>
        <w:t>configuration</w:t>
      </w:r>
      <w:r w:rsidR="00720782">
        <w:rPr>
          <w:rFonts w:ascii="Times New Roman" w:eastAsiaTheme="minorEastAsia" w:hAnsi="Times New Roman"/>
          <w:lang w:val="x-none"/>
        </w:rPr>
        <w:t xml:space="preserve"> when </w:t>
      </w:r>
      <w:r w:rsidR="00230DA9">
        <w:rPr>
          <w:rFonts w:ascii="Times New Roman" w:eastAsiaTheme="minorEastAsia" w:hAnsi="Times New Roman"/>
        </w:rPr>
        <w:t xml:space="preserve">resource </w:t>
      </w:r>
      <w:r w:rsidR="00720782">
        <w:rPr>
          <w:rFonts w:ascii="Times New Roman" w:eastAsiaTheme="minorEastAsia" w:hAnsi="Times New Roman"/>
          <w:lang w:val="x-none"/>
        </w:rPr>
        <w:t xml:space="preserve">conflict happens between </w:t>
      </w:r>
      <w:r w:rsidR="00230DA9">
        <w:rPr>
          <w:rFonts w:ascii="Times New Roman" w:eastAsiaTheme="minorEastAsia" w:hAnsi="Times New Roman"/>
        </w:rPr>
        <w:t xml:space="preserve">the </w:t>
      </w:r>
      <w:r w:rsidR="00720782">
        <w:rPr>
          <w:rFonts w:ascii="Times New Roman" w:eastAsiaTheme="minorEastAsia" w:hAnsi="Times New Roman"/>
          <w:lang w:val="x-none"/>
        </w:rPr>
        <w:t>two SIMs</w:t>
      </w:r>
      <w:r>
        <w:rPr>
          <w:rFonts w:ascii="Times New Roman" w:eastAsiaTheme="minorEastAsia" w:hAnsi="Times New Roman"/>
          <w:lang w:val="x-none"/>
        </w:rPr>
        <w:t>.</w:t>
      </w:r>
      <w:r w:rsidR="003C51F5">
        <w:rPr>
          <w:rFonts w:ascii="Times New Roman" w:eastAsiaTheme="minorEastAsia" w:hAnsi="Times New Roman"/>
          <w:lang w:val="x-none"/>
        </w:rPr>
        <w:t xml:space="preserve"> This could be considered as reactive approach</w:t>
      </w:r>
      <w:r w:rsidR="00720782">
        <w:rPr>
          <w:rFonts w:ascii="Times New Roman" w:eastAsiaTheme="minorEastAsia" w:hAnsi="Times New Roman"/>
          <w:lang w:val="x-none"/>
        </w:rPr>
        <w:t xml:space="preserve">, which is </w:t>
      </w:r>
      <w:r w:rsidR="00C744BD">
        <w:rPr>
          <w:rFonts w:ascii="Times New Roman" w:eastAsiaTheme="minorEastAsia" w:hAnsi="Times New Roman"/>
          <w:lang w:val="x-none"/>
        </w:rPr>
        <w:t xml:space="preserve">the </w:t>
      </w:r>
      <w:r w:rsidR="00720782">
        <w:rPr>
          <w:rFonts w:ascii="Times New Roman" w:eastAsiaTheme="minorEastAsia" w:hAnsi="Times New Roman"/>
          <w:lang w:val="x-none"/>
        </w:rPr>
        <w:t xml:space="preserve">most straightforward to address the </w:t>
      </w:r>
      <w:r w:rsidR="00230DA9">
        <w:rPr>
          <w:rFonts w:ascii="Times New Roman" w:eastAsiaTheme="minorEastAsia" w:hAnsi="Times New Roman"/>
        </w:rPr>
        <w:t xml:space="preserve">resource </w:t>
      </w:r>
      <w:r w:rsidR="00720782">
        <w:rPr>
          <w:rFonts w:ascii="Times New Roman" w:eastAsiaTheme="minorEastAsia" w:hAnsi="Times New Roman"/>
          <w:lang w:val="x-none"/>
        </w:rPr>
        <w:t>conflict.</w:t>
      </w:r>
      <w:r w:rsidR="00A87C8A">
        <w:rPr>
          <w:rFonts w:ascii="Times New Roman" w:eastAsiaTheme="minorEastAsia" w:hAnsi="Times New Roman" w:hint="eastAsia"/>
          <w:lang w:val="x-none"/>
        </w:rPr>
        <w:t xml:space="preserve"> </w:t>
      </w:r>
      <w:r w:rsidR="009B5D69">
        <w:rPr>
          <w:rFonts w:ascii="Times New Roman" w:eastAsiaTheme="minorEastAsia" w:hAnsi="Times New Roman"/>
          <w:lang w:val="x-none"/>
        </w:rPr>
        <w:t>In this way,</w:t>
      </w:r>
      <w:r w:rsidR="00A87C8A">
        <w:rPr>
          <w:rFonts w:ascii="Times New Roman" w:eastAsiaTheme="minorEastAsia" w:hAnsi="Times New Roman"/>
          <w:lang w:val="x-none"/>
        </w:rPr>
        <w:t xml:space="preserve"> there is less workload for </w:t>
      </w:r>
      <w:r w:rsidR="00580FA9">
        <w:rPr>
          <w:rFonts w:ascii="Times New Roman" w:eastAsiaTheme="minorEastAsia" w:hAnsi="Times New Roman"/>
          <w:lang w:val="x-none"/>
        </w:rPr>
        <w:t>both the UE and the NW</w:t>
      </w:r>
      <w:r w:rsidR="00A87C8A">
        <w:rPr>
          <w:rFonts w:ascii="Times New Roman" w:eastAsiaTheme="minorEastAsia" w:hAnsi="Times New Roman"/>
          <w:lang w:val="x-none"/>
        </w:rPr>
        <w:t xml:space="preserve">, </w:t>
      </w:r>
      <w:r w:rsidR="00720782">
        <w:rPr>
          <w:rFonts w:ascii="Times New Roman" w:eastAsiaTheme="minorEastAsia" w:hAnsi="Times New Roman"/>
          <w:lang w:val="x-none"/>
        </w:rPr>
        <w:t xml:space="preserve">and </w:t>
      </w:r>
      <w:r w:rsidR="00A87C8A">
        <w:rPr>
          <w:rFonts w:ascii="Times New Roman" w:eastAsiaTheme="minorEastAsia" w:hAnsi="Times New Roman"/>
          <w:lang w:val="x-none"/>
        </w:rPr>
        <w:t xml:space="preserve">less signalling overhead for UAI reporting. </w:t>
      </w:r>
    </w:p>
    <w:p w14:paraId="1F0FD1DB" w14:textId="1A537AAB" w:rsidR="00FF6C6A" w:rsidRDefault="00FF6C6A" w:rsidP="00977D6F">
      <w:pPr>
        <w:rPr>
          <w:rFonts w:ascii="Times New Roman" w:eastAsiaTheme="minorEastAsia" w:hAnsi="Times New Roman"/>
          <w:lang w:val="x-none"/>
        </w:rPr>
      </w:pPr>
      <w:r>
        <w:rPr>
          <w:rFonts w:ascii="Times New Roman" w:eastAsiaTheme="minorEastAsia" w:hAnsi="Times New Roman" w:hint="eastAsia"/>
          <w:lang w:val="x-none"/>
        </w:rPr>
        <w:t>I</w:t>
      </w:r>
      <w:r>
        <w:rPr>
          <w:rFonts w:ascii="Times New Roman" w:eastAsiaTheme="minorEastAsia" w:hAnsi="Times New Roman"/>
          <w:lang w:val="x-none"/>
        </w:rPr>
        <w:t xml:space="preserve">n </w:t>
      </w:r>
      <w:r w:rsidR="00D84D55">
        <w:rPr>
          <w:rFonts w:ascii="Times New Roman" w:eastAsiaTheme="minorEastAsia" w:hAnsi="Times New Roman"/>
        </w:rPr>
        <w:t xml:space="preserve">the </w:t>
      </w:r>
      <w:r>
        <w:rPr>
          <w:rFonts w:ascii="Times New Roman" w:eastAsiaTheme="minorEastAsia" w:hAnsi="Times New Roman"/>
          <w:lang w:val="x-none"/>
        </w:rPr>
        <w:t xml:space="preserve">previous meeting, </w:t>
      </w:r>
      <w:r w:rsidR="00A9654D">
        <w:rPr>
          <w:rFonts w:ascii="Times New Roman" w:eastAsiaTheme="minorEastAsia" w:hAnsi="Times New Roman"/>
          <w:lang w:val="x-none"/>
        </w:rPr>
        <w:t>there was discussion on whether</w:t>
      </w:r>
      <w:r>
        <w:rPr>
          <w:rFonts w:ascii="Times New Roman" w:eastAsiaTheme="minorEastAsia" w:hAnsi="Times New Roman"/>
          <w:lang w:val="x-none"/>
        </w:rPr>
        <w:t xml:space="preserve"> </w:t>
      </w:r>
      <w:r w:rsidR="00A9654D">
        <w:rPr>
          <w:rFonts w:ascii="Times New Roman" w:eastAsiaTheme="minorEastAsia" w:hAnsi="Times New Roman"/>
          <w:lang w:val="x-none"/>
        </w:rPr>
        <w:t xml:space="preserve">to introduce </w:t>
      </w:r>
      <w:r>
        <w:rPr>
          <w:rFonts w:ascii="Times New Roman" w:eastAsiaTheme="minorEastAsia" w:hAnsi="Times New Roman"/>
          <w:lang w:val="x-none"/>
        </w:rPr>
        <w:t xml:space="preserve">UE-requested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/SCG deactivation. Compared with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/SCG release, the benefit</w:t>
      </w:r>
      <w:r w:rsidR="00A9654D">
        <w:rPr>
          <w:rFonts w:ascii="Times New Roman" w:eastAsiaTheme="minorEastAsia" w:hAnsi="Times New Roman"/>
          <w:lang w:val="x-none"/>
        </w:rPr>
        <w:t xml:space="preserve"> </w:t>
      </w:r>
      <w:r>
        <w:rPr>
          <w:rFonts w:ascii="Times New Roman" w:eastAsiaTheme="minorEastAsia" w:hAnsi="Times New Roman"/>
          <w:lang w:val="x-none"/>
        </w:rPr>
        <w:t xml:space="preserve">is the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/SCG could be </w:t>
      </w:r>
      <w:r w:rsidR="00A9654D">
        <w:rPr>
          <w:rFonts w:ascii="Times New Roman" w:eastAsiaTheme="minorEastAsia" w:hAnsi="Times New Roman"/>
          <w:lang w:val="x-none"/>
        </w:rPr>
        <w:t>deactivated/activated</w:t>
      </w:r>
      <w:r>
        <w:rPr>
          <w:rFonts w:ascii="Times New Roman" w:eastAsiaTheme="minorEastAsia" w:hAnsi="Times New Roman"/>
          <w:lang w:val="x-none"/>
        </w:rPr>
        <w:t xml:space="preserve"> quickly </w:t>
      </w:r>
      <w:r w:rsidR="00A9654D">
        <w:rPr>
          <w:rFonts w:ascii="Times New Roman" w:eastAsiaTheme="minorEastAsia" w:hAnsi="Times New Roman"/>
          <w:lang w:val="x-none"/>
        </w:rPr>
        <w:t>when the</w:t>
      </w:r>
      <w:r>
        <w:rPr>
          <w:rFonts w:ascii="Times New Roman" w:eastAsiaTheme="minorEastAsia" w:hAnsi="Times New Roman"/>
          <w:lang w:val="x-none"/>
        </w:rPr>
        <w:t xml:space="preserve"> conflict </w:t>
      </w:r>
      <w:r w:rsidR="00A9654D">
        <w:rPr>
          <w:rFonts w:ascii="Times New Roman" w:eastAsiaTheme="minorEastAsia" w:hAnsi="Times New Roman"/>
          <w:lang w:val="x-none"/>
        </w:rPr>
        <w:t>happens/</w:t>
      </w:r>
      <w:r>
        <w:rPr>
          <w:rFonts w:ascii="Times New Roman" w:eastAsiaTheme="minorEastAsia" w:hAnsi="Times New Roman"/>
          <w:lang w:val="x-none"/>
        </w:rPr>
        <w:t>stops.</w:t>
      </w:r>
      <w:r w:rsidR="00A9654D">
        <w:rPr>
          <w:rFonts w:ascii="Times New Roman" w:eastAsiaTheme="minorEastAsia" w:hAnsi="Times New Roman"/>
          <w:lang w:val="x-none"/>
        </w:rPr>
        <w:t xml:space="preserve"> </w:t>
      </w:r>
      <w:r w:rsidR="00D81631">
        <w:rPr>
          <w:rFonts w:ascii="Times New Roman" w:eastAsiaTheme="minorEastAsia" w:hAnsi="Times New Roman"/>
          <w:lang w:val="x-none"/>
        </w:rPr>
        <w:t xml:space="preserve">In some cases, the NW may consider the deactivation/activation </w:t>
      </w:r>
      <w:r w:rsidR="00D84D55">
        <w:rPr>
          <w:rFonts w:ascii="Times New Roman" w:eastAsiaTheme="minorEastAsia" w:hAnsi="Times New Roman"/>
        </w:rPr>
        <w:t>as</w:t>
      </w:r>
      <w:r w:rsidR="00D81631">
        <w:rPr>
          <w:rFonts w:ascii="Times New Roman" w:eastAsiaTheme="minorEastAsia" w:hAnsi="Times New Roman"/>
          <w:lang w:val="x-none"/>
        </w:rPr>
        <w:t xml:space="preserve"> more efficient</w:t>
      </w:r>
      <w:r w:rsidR="00634154">
        <w:rPr>
          <w:rFonts w:ascii="Times New Roman" w:eastAsiaTheme="minorEastAsia" w:hAnsi="Times New Roman"/>
          <w:lang w:val="x-none"/>
        </w:rPr>
        <w:t xml:space="preserve">, for example, the NW would like to activate the </w:t>
      </w:r>
      <w:proofErr w:type="spellStart"/>
      <w:r w:rsidR="00634154">
        <w:rPr>
          <w:rFonts w:ascii="Times New Roman" w:eastAsiaTheme="minorEastAsia" w:hAnsi="Times New Roman"/>
          <w:lang w:val="x-none"/>
        </w:rPr>
        <w:t>SCell</w:t>
      </w:r>
      <w:proofErr w:type="spellEnd"/>
      <w:r w:rsidR="00634154">
        <w:rPr>
          <w:rFonts w:ascii="Times New Roman" w:eastAsiaTheme="minorEastAsia" w:hAnsi="Times New Roman"/>
          <w:lang w:val="x-none"/>
        </w:rPr>
        <w:t>/SCG quickly if possible after the restriction is removed</w:t>
      </w:r>
      <w:r w:rsidR="009730EC">
        <w:rPr>
          <w:rFonts w:ascii="Times New Roman" w:eastAsiaTheme="minorEastAsia" w:hAnsi="Times New Roman"/>
          <w:lang w:val="x-none"/>
        </w:rPr>
        <w:t xml:space="preserve">. </w:t>
      </w:r>
      <w:r w:rsidR="00A9654D">
        <w:rPr>
          <w:rFonts w:ascii="Times New Roman" w:eastAsiaTheme="minorEastAsia" w:hAnsi="Times New Roman"/>
          <w:lang w:val="x-none"/>
        </w:rPr>
        <w:t xml:space="preserve">In our view, </w:t>
      </w:r>
      <w:r w:rsidR="00977D6F">
        <w:rPr>
          <w:rFonts w:ascii="Times New Roman" w:eastAsiaTheme="minorEastAsia" w:hAnsi="Times New Roman"/>
          <w:lang w:val="x-none"/>
        </w:rPr>
        <w:t xml:space="preserve">it should be up to NW whether to deactivate or release the </w:t>
      </w:r>
      <w:proofErr w:type="spellStart"/>
      <w:r w:rsidR="00977D6F">
        <w:rPr>
          <w:rFonts w:ascii="Times New Roman" w:eastAsiaTheme="minorEastAsia" w:hAnsi="Times New Roman"/>
          <w:lang w:val="x-none"/>
        </w:rPr>
        <w:t>SCell</w:t>
      </w:r>
      <w:proofErr w:type="spellEnd"/>
      <w:r w:rsidR="00977D6F">
        <w:rPr>
          <w:rFonts w:ascii="Times New Roman" w:eastAsiaTheme="minorEastAsia" w:hAnsi="Times New Roman"/>
          <w:lang w:val="x-none"/>
        </w:rPr>
        <w:t xml:space="preserve">/SCG according to the UAI. </w:t>
      </w:r>
      <w:r w:rsidR="00FC4696">
        <w:rPr>
          <w:rFonts w:ascii="Times New Roman" w:eastAsiaTheme="minorEastAsia" w:hAnsi="Times New Roman"/>
          <w:lang w:val="x-none"/>
        </w:rPr>
        <w:t xml:space="preserve">Although there was no consensus to support UE-initiated </w:t>
      </w:r>
      <w:proofErr w:type="spellStart"/>
      <w:r w:rsidR="00FC4696">
        <w:rPr>
          <w:rFonts w:ascii="Times New Roman" w:eastAsiaTheme="minorEastAsia" w:hAnsi="Times New Roman"/>
          <w:lang w:val="x-none"/>
        </w:rPr>
        <w:t>SCell</w:t>
      </w:r>
      <w:proofErr w:type="spellEnd"/>
      <w:r w:rsidR="00FC4696">
        <w:rPr>
          <w:rFonts w:ascii="Times New Roman" w:eastAsiaTheme="minorEastAsia" w:hAnsi="Times New Roman"/>
          <w:lang w:val="x-none"/>
        </w:rPr>
        <w:t xml:space="preserve"> deactivation for MUSIM</w:t>
      </w:r>
      <w:r w:rsidR="00FC4696">
        <w:rPr>
          <w:rFonts w:ascii="Times New Roman" w:eastAsiaTheme="minorEastAsia" w:hAnsi="Times New Roman" w:hint="eastAsia"/>
          <w:lang w:val="x-none"/>
        </w:rPr>
        <w:t xml:space="preserve">, </w:t>
      </w:r>
      <w:r w:rsidR="00FC4696">
        <w:rPr>
          <w:rFonts w:ascii="Times New Roman" w:eastAsiaTheme="minorEastAsia" w:hAnsi="Times New Roman"/>
          <w:lang w:val="x-none"/>
        </w:rPr>
        <w:t xml:space="preserve">in order to not restrict the NW’s choice to deactivate the </w:t>
      </w:r>
      <w:proofErr w:type="spellStart"/>
      <w:r w:rsidR="00FC4696">
        <w:rPr>
          <w:rFonts w:ascii="Times New Roman" w:eastAsiaTheme="minorEastAsia" w:hAnsi="Times New Roman"/>
          <w:lang w:val="x-none"/>
        </w:rPr>
        <w:t>SCell</w:t>
      </w:r>
      <w:proofErr w:type="spellEnd"/>
      <w:r w:rsidR="00FC4696">
        <w:rPr>
          <w:rFonts w:ascii="Times New Roman" w:eastAsiaTheme="minorEastAsia" w:hAnsi="Times New Roman"/>
          <w:lang w:val="x-none"/>
        </w:rPr>
        <w:t xml:space="preserve">/SCG, we think as a compromise </w:t>
      </w:r>
      <w:r w:rsidR="00D81631">
        <w:rPr>
          <w:rFonts w:ascii="Times New Roman" w:eastAsiaTheme="minorEastAsia" w:hAnsi="Times New Roman"/>
          <w:lang w:val="x-none"/>
        </w:rPr>
        <w:t>t</w:t>
      </w:r>
      <w:r w:rsidR="00A9654D">
        <w:rPr>
          <w:rFonts w:ascii="Times New Roman" w:eastAsiaTheme="minorEastAsia" w:hAnsi="Times New Roman"/>
          <w:lang w:val="x-none"/>
        </w:rPr>
        <w:t xml:space="preserve">he UE can indicate </w:t>
      </w:r>
      <w:r w:rsidR="00D81631">
        <w:rPr>
          <w:rFonts w:ascii="Times New Roman" w:eastAsiaTheme="minorEastAsia" w:hAnsi="Times New Roman"/>
          <w:lang w:val="x-none"/>
        </w:rPr>
        <w:t xml:space="preserve">the </w:t>
      </w:r>
      <w:r w:rsidR="00FC4696">
        <w:rPr>
          <w:rFonts w:ascii="Times New Roman" w:eastAsiaTheme="minorEastAsia" w:hAnsi="Times New Roman"/>
          <w:lang w:val="x-none"/>
        </w:rPr>
        <w:t xml:space="preserve">specific </w:t>
      </w:r>
      <w:proofErr w:type="spellStart"/>
      <w:r w:rsidR="00D81631">
        <w:rPr>
          <w:rFonts w:ascii="Times New Roman" w:eastAsiaTheme="minorEastAsia" w:hAnsi="Times New Roman"/>
          <w:lang w:val="x-none"/>
        </w:rPr>
        <w:t>SCell</w:t>
      </w:r>
      <w:proofErr w:type="spellEnd"/>
      <w:r w:rsidR="00D81631">
        <w:rPr>
          <w:rFonts w:ascii="Times New Roman" w:eastAsiaTheme="minorEastAsia" w:hAnsi="Times New Roman"/>
          <w:lang w:val="x-none"/>
        </w:rPr>
        <w:t xml:space="preserve"> index(s)/SCG </w:t>
      </w:r>
      <w:r w:rsidR="00FC4696">
        <w:rPr>
          <w:rFonts w:ascii="Times New Roman" w:eastAsiaTheme="minorEastAsia" w:hAnsi="Times New Roman"/>
          <w:lang w:val="x-none"/>
        </w:rPr>
        <w:t>“</w:t>
      </w:r>
      <w:r w:rsidR="00D81631">
        <w:rPr>
          <w:rFonts w:ascii="Times New Roman" w:eastAsiaTheme="minorEastAsia" w:hAnsi="Times New Roman"/>
          <w:lang w:val="x-none"/>
        </w:rPr>
        <w:t>to be affected</w:t>
      </w:r>
      <w:r w:rsidR="00FC4696">
        <w:rPr>
          <w:rFonts w:ascii="Times New Roman" w:eastAsiaTheme="minorEastAsia" w:hAnsi="Times New Roman"/>
          <w:lang w:val="x-none"/>
        </w:rPr>
        <w:t>” instead of “to be released”</w:t>
      </w:r>
      <w:r w:rsidR="00D81631">
        <w:rPr>
          <w:rFonts w:ascii="Times New Roman" w:eastAsiaTheme="minorEastAsia" w:hAnsi="Times New Roman"/>
          <w:lang w:val="x-none"/>
        </w:rPr>
        <w:t xml:space="preserve"> because of resource conflict</w:t>
      </w:r>
      <w:r w:rsidR="0041107B">
        <w:rPr>
          <w:rFonts w:ascii="Times New Roman" w:eastAsiaTheme="minorEastAsia" w:hAnsi="Times New Roman"/>
          <w:lang w:val="x-none"/>
        </w:rPr>
        <w:t xml:space="preserve"> in MUSIM</w:t>
      </w:r>
      <w:r w:rsidR="00A9654D">
        <w:rPr>
          <w:rFonts w:ascii="Times New Roman" w:eastAsiaTheme="minorEastAsia" w:hAnsi="Times New Roman"/>
          <w:lang w:val="x-none"/>
        </w:rPr>
        <w:t xml:space="preserve">. </w:t>
      </w:r>
      <w:r w:rsidR="00E705BA">
        <w:rPr>
          <w:rFonts w:ascii="Times New Roman" w:eastAsiaTheme="minorEastAsia" w:hAnsi="Times New Roman"/>
          <w:lang w:val="x-none"/>
        </w:rPr>
        <w:t>T</w:t>
      </w:r>
      <w:r w:rsidR="00634154">
        <w:rPr>
          <w:rFonts w:ascii="Times New Roman" w:eastAsiaTheme="minorEastAsia" w:hAnsi="Times New Roman"/>
          <w:lang w:val="x-none"/>
        </w:rPr>
        <w:t xml:space="preserve">hen </w:t>
      </w:r>
      <w:r w:rsidR="00CA3815">
        <w:rPr>
          <w:rFonts w:ascii="Times New Roman" w:eastAsiaTheme="minorEastAsia" w:hAnsi="Times New Roman"/>
          <w:lang w:val="x-none"/>
        </w:rPr>
        <w:t xml:space="preserve">it is left to NW how to handle the affected </w:t>
      </w:r>
      <w:proofErr w:type="spellStart"/>
      <w:r w:rsidR="00CA3815">
        <w:rPr>
          <w:rFonts w:ascii="Times New Roman" w:eastAsiaTheme="minorEastAsia" w:hAnsi="Times New Roman"/>
          <w:lang w:val="x-none"/>
        </w:rPr>
        <w:t>SCell</w:t>
      </w:r>
      <w:proofErr w:type="spellEnd"/>
      <w:r w:rsidR="00CA3815">
        <w:rPr>
          <w:rFonts w:ascii="Times New Roman" w:eastAsiaTheme="minorEastAsia" w:hAnsi="Times New Roman"/>
          <w:lang w:val="x-none"/>
        </w:rPr>
        <w:t>(s)/SCG. T</w:t>
      </w:r>
      <w:r w:rsidR="00E418EF">
        <w:rPr>
          <w:rFonts w:ascii="Times New Roman" w:eastAsiaTheme="minorEastAsia" w:hAnsi="Times New Roman"/>
          <w:lang w:val="x-none"/>
        </w:rPr>
        <w:t xml:space="preserve">he NW can </w:t>
      </w:r>
      <w:r w:rsidR="00E705BA">
        <w:rPr>
          <w:rFonts w:ascii="Times New Roman" w:eastAsiaTheme="minorEastAsia" w:hAnsi="Times New Roman"/>
          <w:lang w:val="x-none"/>
        </w:rPr>
        <w:t xml:space="preserve">either release the </w:t>
      </w:r>
      <w:proofErr w:type="spellStart"/>
      <w:r w:rsidR="00E705BA">
        <w:rPr>
          <w:rFonts w:ascii="Times New Roman" w:eastAsiaTheme="minorEastAsia" w:hAnsi="Times New Roman"/>
          <w:lang w:val="x-none"/>
        </w:rPr>
        <w:t>SCell</w:t>
      </w:r>
      <w:proofErr w:type="spellEnd"/>
      <w:r w:rsidR="00E705BA">
        <w:rPr>
          <w:rFonts w:ascii="Times New Roman" w:eastAsiaTheme="minorEastAsia" w:hAnsi="Times New Roman"/>
          <w:lang w:val="x-none"/>
        </w:rPr>
        <w:t xml:space="preserve">(s)/SCG, or </w:t>
      </w:r>
      <w:r w:rsidR="00634154">
        <w:rPr>
          <w:rFonts w:ascii="Times New Roman" w:eastAsiaTheme="minorEastAsia" w:hAnsi="Times New Roman"/>
          <w:lang w:val="x-none"/>
        </w:rPr>
        <w:t xml:space="preserve">deactivate </w:t>
      </w:r>
      <w:r w:rsidR="00E418EF">
        <w:rPr>
          <w:rFonts w:ascii="Times New Roman" w:eastAsiaTheme="minorEastAsia" w:hAnsi="Times New Roman"/>
          <w:lang w:val="x-none"/>
        </w:rPr>
        <w:t xml:space="preserve">the </w:t>
      </w:r>
      <w:proofErr w:type="spellStart"/>
      <w:r w:rsidR="00634154">
        <w:rPr>
          <w:rFonts w:ascii="Times New Roman" w:eastAsiaTheme="minorEastAsia" w:hAnsi="Times New Roman"/>
          <w:lang w:val="x-none"/>
        </w:rPr>
        <w:t>SCell</w:t>
      </w:r>
      <w:proofErr w:type="spellEnd"/>
      <w:r w:rsidR="00F052F8">
        <w:rPr>
          <w:rFonts w:ascii="Times New Roman" w:eastAsiaTheme="minorEastAsia" w:hAnsi="Times New Roman"/>
          <w:lang w:val="x-none"/>
        </w:rPr>
        <w:t>(s)</w:t>
      </w:r>
      <w:r w:rsidR="00E705BA">
        <w:rPr>
          <w:rFonts w:ascii="Times New Roman" w:eastAsiaTheme="minorEastAsia" w:hAnsi="Times New Roman"/>
          <w:lang w:val="x-none"/>
        </w:rPr>
        <w:t>/SCG</w:t>
      </w:r>
      <w:r w:rsidR="00E418EF">
        <w:rPr>
          <w:rFonts w:ascii="Times New Roman" w:eastAsiaTheme="minorEastAsia" w:hAnsi="Times New Roman"/>
          <w:lang w:val="x-none"/>
        </w:rPr>
        <w:t xml:space="preserve"> with </w:t>
      </w:r>
      <w:r w:rsidR="00F052F8">
        <w:rPr>
          <w:rFonts w:ascii="Times New Roman" w:eastAsiaTheme="minorEastAsia" w:hAnsi="Times New Roman"/>
          <w:lang w:val="x-none"/>
        </w:rPr>
        <w:t xml:space="preserve">no </w:t>
      </w:r>
      <w:r w:rsidR="00E705BA">
        <w:rPr>
          <w:rFonts w:ascii="Times New Roman" w:eastAsiaTheme="minorEastAsia" w:hAnsi="Times New Roman"/>
          <w:lang w:val="x-none"/>
        </w:rPr>
        <w:t xml:space="preserve">RRM </w:t>
      </w:r>
      <w:r w:rsidR="00E418EF">
        <w:rPr>
          <w:rFonts w:ascii="Times New Roman" w:eastAsiaTheme="minorEastAsia" w:hAnsi="Times New Roman"/>
          <w:lang w:val="x-none"/>
        </w:rPr>
        <w:t>measurement</w:t>
      </w:r>
      <w:r w:rsidR="00E705BA">
        <w:rPr>
          <w:rFonts w:ascii="Times New Roman" w:eastAsiaTheme="minorEastAsia" w:hAnsi="Times New Roman"/>
          <w:lang w:val="x-none"/>
        </w:rPr>
        <w:t xml:space="preserve"> (including no RLM/BFD for SCG), or configure gap-based RRM measurement for the deactivated </w:t>
      </w:r>
      <w:proofErr w:type="spellStart"/>
      <w:r w:rsidR="00E705BA">
        <w:rPr>
          <w:rFonts w:ascii="Times New Roman" w:eastAsiaTheme="minorEastAsia" w:hAnsi="Times New Roman"/>
          <w:lang w:val="x-none"/>
        </w:rPr>
        <w:t>SCell</w:t>
      </w:r>
      <w:proofErr w:type="spellEnd"/>
      <w:r w:rsidR="00E705BA">
        <w:rPr>
          <w:rFonts w:ascii="Times New Roman" w:eastAsiaTheme="minorEastAsia" w:hAnsi="Times New Roman"/>
          <w:lang w:val="x-none"/>
        </w:rPr>
        <w:t>(s)/SCG</w:t>
      </w:r>
      <w:r w:rsidR="00634154">
        <w:rPr>
          <w:rFonts w:ascii="Times New Roman" w:eastAsiaTheme="minorEastAsia" w:hAnsi="Times New Roman"/>
          <w:lang w:val="x-none"/>
        </w:rPr>
        <w:t>.</w:t>
      </w:r>
    </w:p>
    <w:p w14:paraId="023B5CEE" w14:textId="64607516" w:rsidR="00720782" w:rsidRDefault="00720782" w:rsidP="008851C2">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1: For reactive approach, the UE indicates the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 xml:space="preserve"> index</w:t>
      </w:r>
      <w:r w:rsidR="00EF56E4">
        <w:rPr>
          <w:rFonts w:ascii="Times New Roman" w:eastAsiaTheme="minorEastAsia" w:hAnsi="Times New Roman"/>
          <w:b/>
          <w:lang w:val="x-none"/>
        </w:rPr>
        <w:t>(s)</w:t>
      </w:r>
      <w:r>
        <w:rPr>
          <w:rFonts w:ascii="Times New Roman" w:eastAsiaTheme="minorEastAsia" w:hAnsi="Times New Roman"/>
          <w:b/>
          <w:lang w:val="x-none"/>
        </w:rPr>
        <w:t>/SCG</w:t>
      </w:r>
      <w:r w:rsidR="00F03051">
        <w:rPr>
          <w:rFonts w:ascii="Times New Roman" w:eastAsiaTheme="minorEastAsia" w:hAnsi="Times New Roman"/>
          <w:b/>
          <w:lang w:val="x-none"/>
        </w:rPr>
        <w:t xml:space="preserve"> </w:t>
      </w:r>
      <w:r w:rsidR="006D5842">
        <w:rPr>
          <w:rFonts w:ascii="Times New Roman" w:eastAsiaTheme="minorEastAsia" w:hAnsi="Times New Roman"/>
          <w:b/>
          <w:lang w:val="x-none"/>
        </w:rPr>
        <w:t>“</w:t>
      </w:r>
      <w:r w:rsidR="00230DA9">
        <w:rPr>
          <w:rFonts w:ascii="Times New Roman" w:eastAsiaTheme="minorEastAsia" w:hAnsi="Times New Roman"/>
          <w:b/>
        </w:rPr>
        <w:t xml:space="preserve">to be </w:t>
      </w:r>
      <w:r w:rsidR="003D244D">
        <w:rPr>
          <w:rFonts w:ascii="Times New Roman" w:eastAsiaTheme="minorEastAsia" w:hAnsi="Times New Roman"/>
          <w:b/>
        </w:rPr>
        <w:t>affecte</w:t>
      </w:r>
      <w:r w:rsidR="004D7564">
        <w:rPr>
          <w:rFonts w:ascii="Times New Roman" w:eastAsiaTheme="minorEastAsia" w:hAnsi="Times New Roman"/>
          <w:b/>
        </w:rPr>
        <w:t>d</w:t>
      </w:r>
      <w:r w:rsidR="006D5842">
        <w:rPr>
          <w:rFonts w:ascii="Times New Roman" w:eastAsiaTheme="minorEastAsia" w:hAnsi="Times New Roman"/>
          <w:b/>
        </w:rPr>
        <w:t>” instead of “to be released”</w:t>
      </w:r>
      <w:r w:rsidR="00230DA9">
        <w:rPr>
          <w:rFonts w:ascii="Times New Roman" w:eastAsiaTheme="minorEastAsia" w:hAnsi="Times New Roman"/>
          <w:b/>
        </w:rPr>
        <w:t xml:space="preserve"> </w:t>
      </w:r>
      <w:r w:rsidR="001B162B">
        <w:rPr>
          <w:rFonts w:ascii="Times New Roman" w:eastAsiaTheme="minorEastAsia" w:hAnsi="Times New Roman"/>
          <w:b/>
          <w:lang w:val="x-none"/>
        </w:rPr>
        <w:t xml:space="preserve">for Rel-18 MUSIM </w:t>
      </w:r>
      <w:r w:rsidR="006D5842">
        <w:rPr>
          <w:rFonts w:ascii="Times New Roman" w:eastAsiaTheme="minorEastAsia" w:hAnsi="Times New Roman"/>
          <w:b/>
          <w:lang w:val="x-none"/>
        </w:rPr>
        <w:t>purpose</w:t>
      </w:r>
      <w:r w:rsidR="004D7564">
        <w:rPr>
          <w:rFonts w:ascii="Times New Roman" w:eastAsiaTheme="minorEastAsia" w:hAnsi="Times New Roman"/>
          <w:b/>
          <w:lang w:val="x-none"/>
        </w:rPr>
        <w:t xml:space="preserve">, </w:t>
      </w:r>
      <w:r w:rsidR="006D5842">
        <w:rPr>
          <w:rFonts w:ascii="Times New Roman" w:eastAsiaTheme="minorEastAsia" w:hAnsi="Times New Roman"/>
          <w:b/>
          <w:lang w:val="x-none"/>
        </w:rPr>
        <w:t xml:space="preserve">and </w:t>
      </w:r>
      <w:r w:rsidR="004D7564">
        <w:rPr>
          <w:rFonts w:ascii="Times New Roman" w:eastAsiaTheme="minorEastAsia" w:hAnsi="Times New Roman"/>
          <w:b/>
          <w:lang w:val="x-none"/>
        </w:rPr>
        <w:t xml:space="preserve"> is up to NW whether to deactivate or </w:t>
      </w:r>
      <w:r w:rsidR="00F052F8">
        <w:rPr>
          <w:rFonts w:ascii="Times New Roman" w:eastAsiaTheme="minorEastAsia" w:hAnsi="Times New Roman"/>
          <w:b/>
          <w:lang w:val="x-none"/>
        </w:rPr>
        <w:t xml:space="preserve">to </w:t>
      </w:r>
      <w:r w:rsidR="004D7564">
        <w:rPr>
          <w:rFonts w:ascii="Times New Roman" w:eastAsiaTheme="minorEastAsia" w:hAnsi="Times New Roman"/>
          <w:b/>
          <w:lang w:val="x-none"/>
        </w:rPr>
        <w:t>rel</w:t>
      </w:r>
      <w:r w:rsidR="003D244D">
        <w:rPr>
          <w:rFonts w:ascii="Times New Roman" w:eastAsiaTheme="minorEastAsia" w:hAnsi="Times New Roman"/>
          <w:b/>
          <w:lang w:val="x-none"/>
        </w:rPr>
        <w:t>e</w:t>
      </w:r>
      <w:r w:rsidR="004D7564">
        <w:rPr>
          <w:rFonts w:ascii="Times New Roman" w:eastAsiaTheme="minorEastAsia" w:hAnsi="Times New Roman"/>
          <w:b/>
          <w:lang w:val="x-none"/>
        </w:rPr>
        <w:t xml:space="preserve">ase the </w:t>
      </w:r>
      <w:proofErr w:type="spellStart"/>
      <w:r w:rsidR="004D7564">
        <w:rPr>
          <w:rFonts w:ascii="Times New Roman" w:eastAsiaTheme="minorEastAsia" w:hAnsi="Times New Roman"/>
          <w:b/>
          <w:lang w:val="x-none"/>
        </w:rPr>
        <w:t>SCell</w:t>
      </w:r>
      <w:proofErr w:type="spellEnd"/>
      <w:r w:rsidR="0041107B">
        <w:rPr>
          <w:rFonts w:ascii="Times New Roman" w:eastAsiaTheme="minorEastAsia" w:hAnsi="Times New Roman"/>
          <w:b/>
          <w:lang w:val="x-none"/>
        </w:rPr>
        <w:t>(s)</w:t>
      </w:r>
      <w:r w:rsidR="004D7564">
        <w:rPr>
          <w:rFonts w:ascii="Times New Roman" w:eastAsiaTheme="minorEastAsia" w:hAnsi="Times New Roman"/>
          <w:b/>
          <w:lang w:val="x-none"/>
        </w:rPr>
        <w:t>/SCG</w:t>
      </w:r>
      <w:r>
        <w:rPr>
          <w:rFonts w:ascii="Times New Roman" w:eastAsiaTheme="minorEastAsia" w:hAnsi="Times New Roman"/>
          <w:b/>
          <w:lang w:val="x-none"/>
        </w:rPr>
        <w:t>.</w:t>
      </w:r>
    </w:p>
    <w:p w14:paraId="1696F0C3" w14:textId="03FC1FD3" w:rsidR="00FF6C6A" w:rsidRDefault="00FF6C6A" w:rsidP="00FF6C6A">
      <w:pPr>
        <w:rPr>
          <w:rFonts w:ascii="Times New Roman" w:eastAsiaTheme="minorEastAsia" w:hAnsi="Times New Roman"/>
          <w:lang w:val="x-none"/>
        </w:rPr>
      </w:pPr>
      <w:r>
        <w:rPr>
          <w:rFonts w:ascii="Times New Roman" w:eastAsiaTheme="minorEastAsia" w:hAnsi="Times New Roman" w:hint="eastAsia"/>
          <w:lang w:val="x-none"/>
        </w:rPr>
        <w:t>2</w:t>
      </w:r>
      <w:r>
        <w:rPr>
          <w:rFonts w:ascii="Times New Roman" w:eastAsiaTheme="minorEastAsia" w:hAnsi="Times New Roman" w:hint="eastAsia"/>
          <w:lang w:val="x-none"/>
        </w:rPr>
        <w:t>）</w:t>
      </w:r>
      <w:r>
        <w:rPr>
          <w:rFonts w:ascii="Times New Roman" w:eastAsiaTheme="minorEastAsia" w:hAnsi="Times New Roman" w:hint="eastAsia"/>
          <w:lang w:val="x-none"/>
        </w:rPr>
        <w:t xml:space="preserve"> </w:t>
      </w:r>
      <w:r>
        <w:rPr>
          <w:rFonts w:ascii="Times New Roman" w:eastAsiaTheme="minorEastAsia" w:hAnsi="Times New Roman"/>
          <w:lang w:val="x-none"/>
        </w:rPr>
        <w:t xml:space="preserve">MIMO </w:t>
      </w:r>
      <w:r>
        <w:rPr>
          <w:rFonts w:ascii="Times New Roman" w:eastAsiaTheme="minorEastAsia" w:hAnsi="Times New Roman" w:hint="eastAsia"/>
          <w:lang w:val="x-none"/>
        </w:rPr>
        <w:t>Layer</w:t>
      </w:r>
    </w:p>
    <w:p w14:paraId="7A5D9726" w14:textId="2FBB0D52" w:rsidR="00F52B94" w:rsidRDefault="00B95058" w:rsidP="00FF6C6A">
      <w:pPr>
        <w:rPr>
          <w:rFonts w:ascii="Times New Roman" w:eastAsiaTheme="minorEastAsia" w:hAnsi="Times New Roman"/>
          <w:lang w:val="x-none"/>
        </w:rPr>
      </w:pPr>
      <w:r>
        <w:rPr>
          <w:rFonts w:ascii="Times New Roman" w:eastAsiaTheme="minorEastAsia" w:hAnsi="Times New Roman"/>
          <w:lang w:val="x-none"/>
        </w:rPr>
        <w:t xml:space="preserve">In </w:t>
      </w:r>
      <w:r w:rsidR="00D84D55">
        <w:rPr>
          <w:rFonts w:ascii="Times New Roman" w:eastAsiaTheme="minorEastAsia" w:hAnsi="Times New Roman"/>
        </w:rPr>
        <w:t xml:space="preserve">the </w:t>
      </w:r>
      <w:r>
        <w:rPr>
          <w:rFonts w:ascii="Times New Roman" w:eastAsiaTheme="minorEastAsia" w:hAnsi="Times New Roman"/>
          <w:lang w:val="x-none"/>
        </w:rPr>
        <w:t>last meeting, i</w:t>
      </w:r>
      <w:r w:rsidR="009B5890">
        <w:rPr>
          <w:rFonts w:ascii="Times New Roman" w:eastAsiaTheme="minorEastAsia" w:hAnsi="Times New Roman"/>
          <w:lang w:val="x-none"/>
        </w:rPr>
        <w:t>t was agreed the UE can indicate the change of the maximum MIMO layer.</w:t>
      </w:r>
      <w:r>
        <w:rPr>
          <w:rFonts w:ascii="Times New Roman" w:eastAsiaTheme="minorEastAsia" w:hAnsi="Times New Roman"/>
          <w:lang w:val="x-none"/>
        </w:rPr>
        <w:t xml:space="preserve"> As we analyzed in [</w:t>
      </w:r>
      <w:r w:rsidR="00B6275C">
        <w:rPr>
          <w:rFonts w:ascii="Times New Roman" w:eastAsiaTheme="minorEastAsia" w:hAnsi="Times New Roman"/>
        </w:rPr>
        <w:t>4</w:t>
      </w:r>
      <w:r>
        <w:rPr>
          <w:rFonts w:ascii="Times New Roman" w:eastAsiaTheme="minorEastAsia" w:hAnsi="Times New Roman"/>
          <w:lang w:val="x-none"/>
        </w:rPr>
        <w:t xml:space="preserve">], the MIMO layer is related to the available RF resource on certain band/CC. Thus, in reactive approach, </w:t>
      </w:r>
      <w:r w:rsidR="00C64F37">
        <w:rPr>
          <w:rFonts w:ascii="Times New Roman" w:eastAsiaTheme="minorEastAsia" w:hAnsi="Times New Roman"/>
          <w:lang w:val="x-none"/>
        </w:rPr>
        <w:t>a</w:t>
      </w:r>
      <w:r>
        <w:rPr>
          <w:rFonts w:ascii="Times New Roman" w:eastAsiaTheme="minorEastAsia" w:hAnsi="Times New Roman"/>
          <w:lang w:val="x-none"/>
        </w:rPr>
        <w:t xml:space="preserve"> change of maximum </w:t>
      </w:r>
      <w:r w:rsidR="00C64F37">
        <w:rPr>
          <w:rFonts w:ascii="Times New Roman" w:eastAsiaTheme="minorEastAsia" w:hAnsi="Times New Roman"/>
          <w:lang w:val="x-none"/>
        </w:rPr>
        <w:t xml:space="preserve">DL/UL </w:t>
      </w:r>
      <w:r>
        <w:rPr>
          <w:rFonts w:ascii="Times New Roman" w:eastAsiaTheme="minorEastAsia" w:hAnsi="Times New Roman"/>
          <w:lang w:val="x-none"/>
        </w:rPr>
        <w:t>MIMO layer capability for a specific serving cell</w:t>
      </w:r>
      <w:r w:rsidR="00C64F37">
        <w:rPr>
          <w:rFonts w:ascii="Times New Roman" w:eastAsiaTheme="minorEastAsia" w:hAnsi="Times New Roman"/>
          <w:lang w:val="x-none"/>
        </w:rPr>
        <w:t xml:space="preserve"> can be indicated in the UAI when the resource conflict happens/stops due to MUSIM dual active operation</w:t>
      </w:r>
      <w:r>
        <w:rPr>
          <w:rFonts w:ascii="Times New Roman" w:eastAsiaTheme="minorEastAsia" w:hAnsi="Times New Roman"/>
          <w:lang w:val="x-none"/>
        </w:rPr>
        <w:t xml:space="preserve">. </w:t>
      </w:r>
    </w:p>
    <w:p w14:paraId="17717D50" w14:textId="060F5EFD" w:rsidR="00C64F37" w:rsidRPr="00411C29" w:rsidRDefault="00C64F37" w:rsidP="00FF6C6A">
      <w:pPr>
        <w:rPr>
          <w:rFonts w:ascii="Times New Roman" w:eastAsiaTheme="minorEastAsia" w:hAnsi="Times New Roman"/>
          <w:b/>
          <w:lang w:val="x-none"/>
        </w:rPr>
      </w:pPr>
      <w:r w:rsidRPr="00411C29">
        <w:rPr>
          <w:rFonts w:ascii="Times New Roman" w:eastAsiaTheme="minorEastAsia" w:hAnsi="Times New Roman"/>
          <w:b/>
          <w:lang w:val="x-none"/>
        </w:rPr>
        <w:t xml:space="preserve">Proposal </w:t>
      </w:r>
      <w:r w:rsidR="00246DCD">
        <w:rPr>
          <w:rFonts w:ascii="Times New Roman" w:eastAsiaTheme="minorEastAsia" w:hAnsi="Times New Roman"/>
          <w:b/>
        </w:rPr>
        <w:t>2</w:t>
      </w:r>
      <w:r w:rsidRPr="00411C29">
        <w:rPr>
          <w:rFonts w:ascii="Times New Roman" w:eastAsiaTheme="minorEastAsia" w:hAnsi="Times New Roman"/>
          <w:b/>
          <w:lang w:val="x-none"/>
        </w:rPr>
        <w:t xml:space="preserve">: The UE indicates the maximum </w:t>
      </w:r>
      <w:r w:rsidR="000044CA">
        <w:rPr>
          <w:rFonts w:ascii="Times New Roman" w:eastAsiaTheme="minorEastAsia" w:hAnsi="Times New Roman"/>
          <w:b/>
          <w:lang w:val="x-none"/>
        </w:rPr>
        <w:t xml:space="preserve">supported </w:t>
      </w:r>
      <w:r w:rsidRPr="00411C29">
        <w:rPr>
          <w:rFonts w:ascii="Times New Roman" w:eastAsiaTheme="minorEastAsia" w:hAnsi="Times New Roman"/>
          <w:b/>
          <w:lang w:val="x-none"/>
        </w:rPr>
        <w:t>DL/UL MIMO layer for a specific serving cell</w:t>
      </w:r>
      <w:r w:rsidR="000044CA">
        <w:rPr>
          <w:rFonts w:ascii="Times New Roman" w:eastAsiaTheme="minorEastAsia" w:hAnsi="Times New Roman"/>
          <w:b/>
          <w:lang w:val="x-none"/>
        </w:rPr>
        <w:t xml:space="preserve"> for R18 MUSIM purpose in the UAI</w:t>
      </w:r>
      <w:r w:rsidRPr="00411C29">
        <w:rPr>
          <w:rFonts w:ascii="Times New Roman" w:eastAsiaTheme="minorEastAsia" w:hAnsi="Times New Roman"/>
          <w:b/>
          <w:lang w:val="x-none"/>
        </w:rPr>
        <w:t>.</w:t>
      </w:r>
    </w:p>
    <w:p w14:paraId="379F3950" w14:textId="71B55520" w:rsidR="00FF6C6A" w:rsidRDefault="00FF6C6A" w:rsidP="00FF6C6A">
      <w:pPr>
        <w:rPr>
          <w:rFonts w:ascii="Times New Roman" w:eastAsiaTheme="minorEastAsia" w:hAnsi="Times New Roman"/>
          <w:lang w:val="x-none"/>
        </w:rPr>
      </w:pPr>
      <w:r>
        <w:rPr>
          <w:rFonts w:ascii="Times New Roman" w:eastAsiaTheme="minorEastAsia" w:hAnsi="Times New Roman" w:hint="eastAsia"/>
          <w:lang w:val="x-none"/>
        </w:rPr>
        <w:t>3</w:t>
      </w:r>
      <w:r>
        <w:rPr>
          <w:rFonts w:ascii="Times New Roman" w:eastAsiaTheme="minorEastAsia" w:hAnsi="Times New Roman"/>
          <w:lang w:val="x-none"/>
        </w:rPr>
        <w:t xml:space="preserve">) </w:t>
      </w:r>
      <w:r w:rsidR="003A0AC1">
        <w:rPr>
          <w:rFonts w:ascii="Times New Roman" w:eastAsiaTheme="minorEastAsia" w:hAnsi="Times New Roman"/>
          <w:lang w:val="x-none"/>
        </w:rPr>
        <w:t>M</w:t>
      </w:r>
      <w:r>
        <w:rPr>
          <w:rFonts w:ascii="Times New Roman" w:eastAsiaTheme="minorEastAsia" w:hAnsi="Times New Roman"/>
          <w:lang w:val="x-none"/>
        </w:rPr>
        <w:t xml:space="preserve">easurement gap </w:t>
      </w:r>
    </w:p>
    <w:p w14:paraId="5CB19463" w14:textId="29307471" w:rsidR="003A0AC1" w:rsidRDefault="00C64F37" w:rsidP="00FF6C6A">
      <w:pPr>
        <w:rPr>
          <w:rFonts w:ascii="Times New Roman" w:eastAsiaTheme="minorEastAsia" w:hAnsi="Times New Roman"/>
          <w:lang w:val="x-none"/>
        </w:rPr>
      </w:pPr>
      <w:r>
        <w:rPr>
          <w:rFonts w:ascii="Times New Roman" w:eastAsiaTheme="minorEastAsia" w:hAnsi="Times New Roman" w:hint="eastAsia"/>
          <w:lang w:val="x-none"/>
        </w:rPr>
        <w:t>I</w:t>
      </w:r>
      <w:r>
        <w:rPr>
          <w:rFonts w:ascii="Times New Roman" w:eastAsiaTheme="minorEastAsia" w:hAnsi="Times New Roman"/>
          <w:lang w:val="x-none"/>
        </w:rPr>
        <w:t xml:space="preserve">n </w:t>
      </w:r>
      <w:r w:rsidR="00D84D55">
        <w:rPr>
          <w:rFonts w:ascii="Times New Roman" w:eastAsiaTheme="minorEastAsia" w:hAnsi="Times New Roman"/>
        </w:rPr>
        <w:t xml:space="preserve">the </w:t>
      </w:r>
      <w:r>
        <w:rPr>
          <w:rFonts w:ascii="Times New Roman" w:eastAsiaTheme="minorEastAsia" w:hAnsi="Times New Roman"/>
          <w:lang w:val="x-none"/>
        </w:rPr>
        <w:t>last meeting, it was agreed the UE can indicate the change of measurement gap requirement due to MUSIM dual active operation.</w:t>
      </w:r>
      <w:r w:rsidR="003A0AC1">
        <w:rPr>
          <w:rFonts w:ascii="Times New Roman" w:eastAsiaTheme="minorEastAsia" w:hAnsi="Times New Roman"/>
          <w:lang w:val="x-none"/>
        </w:rPr>
        <w:t xml:space="preserve"> </w:t>
      </w:r>
      <w:r w:rsidR="003A0AC1">
        <w:rPr>
          <w:rFonts w:ascii="Times New Roman" w:hAnsi="Times New Roman"/>
        </w:rPr>
        <w:t xml:space="preserve">Currently, the </w:t>
      </w:r>
      <w:r w:rsidR="003A0AC1" w:rsidRPr="00582A8A">
        <w:rPr>
          <w:rFonts w:ascii="Times New Roman" w:hAnsi="Times New Roman"/>
        </w:rPr>
        <w:t>measurement gap requirement</w:t>
      </w:r>
      <w:r w:rsidR="003A0AC1">
        <w:rPr>
          <w:rFonts w:ascii="Times New Roman" w:hAnsi="Times New Roman"/>
        </w:rPr>
        <w:t xml:space="preserve"> (i.e. IE </w:t>
      </w:r>
      <w:proofErr w:type="spellStart"/>
      <w:r w:rsidR="003A0AC1" w:rsidRPr="00EC5559">
        <w:rPr>
          <w:rFonts w:ascii="Times New Roman" w:hAnsi="Times New Roman"/>
          <w:i/>
        </w:rPr>
        <w:t>needForGapsInfoNR</w:t>
      </w:r>
      <w:proofErr w:type="spellEnd"/>
      <w:r w:rsidR="003A0AC1">
        <w:rPr>
          <w:rFonts w:ascii="Times New Roman" w:hAnsi="Times New Roman"/>
        </w:rPr>
        <w:t xml:space="preserve">) is reported in </w:t>
      </w:r>
      <w:proofErr w:type="spellStart"/>
      <w:r w:rsidR="003A0AC1" w:rsidRPr="008149FA">
        <w:rPr>
          <w:rFonts w:ascii="Times New Roman" w:hAnsi="Times New Roman"/>
          <w:i/>
        </w:rPr>
        <w:t>RRCReconfigurationComplete</w:t>
      </w:r>
      <w:proofErr w:type="spellEnd"/>
      <w:r w:rsidR="003A0AC1">
        <w:rPr>
          <w:rFonts w:ascii="Times New Roman" w:hAnsi="Times New Roman"/>
        </w:rPr>
        <w:t xml:space="preserve"> message and </w:t>
      </w:r>
      <w:proofErr w:type="spellStart"/>
      <w:r w:rsidR="003A0AC1" w:rsidRPr="00582A8A">
        <w:rPr>
          <w:rFonts w:ascii="Times New Roman" w:eastAsiaTheme="minorEastAsia" w:hAnsi="Times New Roman"/>
          <w:i/>
          <w:lang w:val="en-GB"/>
        </w:rPr>
        <w:t>RRCResumeComplete</w:t>
      </w:r>
      <w:proofErr w:type="spellEnd"/>
      <w:r w:rsidR="003A0AC1" w:rsidRPr="008149FA">
        <w:rPr>
          <w:rFonts w:ascii="Times New Roman" w:hAnsi="Times New Roman"/>
        </w:rPr>
        <w:t xml:space="preserve"> </w:t>
      </w:r>
      <w:r w:rsidR="003A0AC1">
        <w:rPr>
          <w:rFonts w:ascii="Times New Roman" w:hAnsi="Times New Roman"/>
        </w:rPr>
        <w:t>message, where the UE can indicate</w:t>
      </w:r>
      <w:r w:rsidR="003A0AC1" w:rsidRPr="00F818E1">
        <w:rPr>
          <w:rFonts w:ascii="Times New Roman" w:hAnsi="Times New Roman"/>
        </w:rPr>
        <w:t xml:space="preserve"> whether measurement gap is required</w:t>
      </w:r>
      <w:r w:rsidR="003A0AC1">
        <w:rPr>
          <w:rFonts w:ascii="Times New Roman" w:hAnsi="Times New Roman"/>
        </w:rPr>
        <w:t xml:space="preserve"> for each target band. In MUSIM scenario, we cannot always rely on </w:t>
      </w:r>
      <w:proofErr w:type="spellStart"/>
      <w:r w:rsidR="003A0AC1" w:rsidRPr="008149FA">
        <w:rPr>
          <w:rFonts w:ascii="Times New Roman" w:hAnsi="Times New Roman"/>
          <w:i/>
        </w:rPr>
        <w:t>RRCReconfigurationComplete</w:t>
      </w:r>
      <w:proofErr w:type="spellEnd"/>
      <w:r w:rsidR="003A0AC1" w:rsidRPr="00A01729">
        <w:rPr>
          <w:rFonts w:ascii="Times New Roman" w:hAnsi="Times New Roman"/>
        </w:rPr>
        <w:t xml:space="preserve"> </w:t>
      </w:r>
      <w:r w:rsidR="003A0AC1">
        <w:rPr>
          <w:rFonts w:ascii="Times New Roman" w:hAnsi="Times New Roman"/>
        </w:rPr>
        <w:t xml:space="preserve">message to indicate the current </w:t>
      </w:r>
      <w:r w:rsidR="003A0AC1" w:rsidRPr="00582A8A">
        <w:rPr>
          <w:rFonts w:ascii="Times New Roman" w:hAnsi="Times New Roman"/>
        </w:rPr>
        <w:t>measurement gap requirement</w:t>
      </w:r>
      <w:r w:rsidR="003A0AC1">
        <w:rPr>
          <w:rFonts w:ascii="Times New Roman" w:hAnsi="Times New Roman"/>
        </w:rPr>
        <w:t>, since if the UE indicates MIMO/</w:t>
      </w:r>
      <w:proofErr w:type="spellStart"/>
      <w:r w:rsidR="003A0AC1">
        <w:rPr>
          <w:rFonts w:ascii="Times New Roman" w:hAnsi="Times New Roman"/>
        </w:rPr>
        <w:t>SCell</w:t>
      </w:r>
      <w:proofErr w:type="spellEnd"/>
      <w:r w:rsidR="003A0AC1">
        <w:rPr>
          <w:rFonts w:ascii="Times New Roman" w:hAnsi="Times New Roman"/>
        </w:rPr>
        <w:t xml:space="preserve">/SCG change in UAI, it is possible that the NW does not send </w:t>
      </w:r>
      <w:proofErr w:type="spellStart"/>
      <w:r w:rsidR="003A0AC1" w:rsidRPr="008149FA">
        <w:rPr>
          <w:rFonts w:ascii="Times New Roman" w:hAnsi="Times New Roman"/>
          <w:i/>
        </w:rPr>
        <w:t>RRCReconfiguration</w:t>
      </w:r>
      <w:proofErr w:type="spellEnd"/>
      <w:r w:rsidR="003A0AC1" w:rsidRPr="00A01729">
        <w:rPr>
          <w:rFonts w:ascii="Times New Roman" w:hAnsi="Times New Roman"/>
        </w:rPr>
        <w:t xml:space="preserve"> </w:t>
      </w:r>
      <w:r w:rsidR="003A0AC1">
        <w:rPr>
          <w:rFonts w:ascii="Times New Roman" w:hAnsi="Times New Roman"/>
        </w:rPr>
        <w:t xml:space="preserve">message to the UE, e.g. the current configuration does not exceed the UE </w:t>
      </w:r>
      <w:r w:rsidR="003A0AC1" w:rsidRPr="00A01729">
        <w:rPr>
          <w:rFonts w:ascii="Times New Roman" w:hAnsi="Times New Roman"/>
        </w:rPr>
        <w:t>temporary capability</w:t>
      </w:r>
      <w:r w:rsidR="003A0AC1">
        <w:rPr>
          <w:rFonts w:ascii="Times New Roman" w:hAnsi="Times New Roman"/>
        </w:rPr>
        <w:t xml:space="preserve"> or the NW decides to use MAC CE signaling instead of RRC configuration. To address the case that the UE’s measurement gap capability has been changed but the UE d</w:t>
      </w:r>
      <w:r w:rsidR="00875EFE">
        <w:rPr>
          <w:rFonts w:ascii="Times New Roman" w:hAnsi="Times New Roman"/>
        </w:rPr>
        <w:t xml:space="preserve">oes </w:t>
      </w:r>
      <w:r w:rsidR="003A0AC1">
        <w:rPr>
          <w:rFonts w:ascii="Times New Roman" w:hAnsi="Times New Roman"/>
        </w:rPr>
        <w:t>n</w:t>
      </w:r>
      <w:r w:rsidR="00875EFE">
        <w:rPr>
          <w:rFonts w:ascii="Times New Roman" w:hAnsi="Times New Roman"/>
        </w:rPr>
        <w:t>o</w:t>
      </w:r>
      <w:r w:rsidR="003A0AC1">
        <w:rPr>
          <w:rFonts w:ascii="Times New Roman" w:hAnsi="Times New Roman"/>
        </w:rPr>
        <w:t xml:space="preserve">t receive the </w:t>
      </w:r>
      <w:proofErr w:type="spellStart"/>
      <w:r w:rsidR="003A0AC1" w:rsidRPr="00A11520">
        <w:rPr>
          <w:rFonts w:ascii="Times New Roman" w:hAnsi="Times New Roman"/>
          <w:i/>
        </w:rPr>
        <w:t>RRCReconfiguration</w:t>
      </w:r>
      <w:proofErr w:type="spellEnd"/>
      <w:r w:rsidR="003A0AC1">
        <w:rPr>
          <w:rFonts w:ascii="Times New Roman" w:hAnsi="Times New Roman"/>
        </w:rPr>
        <w:t xml:space="preserve"> message from the NW, we prefer to add </w:t>
      </w:r>
      <w:r w:rsidR="003A0AC1" w:rsidRPr="00582A8A">
        <w:rPr>
          <w:rFonts w:ascii="Times New Roman" w:hAnsi="Times New Roman"/>
        </w:rPr>
        <w:t xml:space="preserve">measurement gap </w:t>
      </w:r>
      <w:r w:rsidR="003A0AC1">
        <w:rPr>
          <w:rFonts w:ascii="Times New Roman" w:hAnsi="Times New Roman"/>
        </w:rPr>
        <w:t xml:space="preserve">capability in UAI message as other </w:t>
      </w:r>
      <w:r w:rsidR="003A0AC1" w:rsidRPr="003A021A">
        <w:rPr>
          <w:rFonts w:ascii="Times New Roman" w:hAnsi="Times New Roman"/>
        </w:rPr>
        <w:t>temporary capabilit</w:t>
      </w:r>
      <w:r w:rsidR="003A0AC1">
        <w:rPr>
          <w:rFonts w:ascii="Times New Roman" w:hAnsi="Times New Roman"/>
        </w:rPr>
        <w:t xml:space="preserve">ies and the </w:t>
      </w:r>
      <w:r w:rsidR="003A0AC1" w:rsidRPr="003A021A">
        <w:rPr>
          <w:rFonts w:ascii="Times New Roman" w:hAnsi="Times New Roman"/>
        </w:rPr>
        <w:t xml:space="preserve">existing </w:t>
      </w:r>
      <w:proofErr w:type="spellStart"/>
      <w:r w:rsidR="003A0AC1" w:rsidRPr="003A021A">
        <w:rPr>
          <w:rFonts w:ascii="Times New Roman" w:hAnsi="Times New Roman"/>
          <w:i/>
        </w:rPr>
        <w:t>needForGapInfoNR</w:t>
      </w:r>
      <w:proofErr w:type="spellEnd"/>
      <w:r w:rsidR="003A0AC1">
        <w:rPr>
          <w:rFonts w:ascii="Times New Roman" w:hAnsi="Times New Roman"/>
        </w:rPr>
        <w:t xml:space="preserve"> can be reused</w:t>
      </w:r>
      <w:r>
        <w:rPr>
          <w:rFonts w:ascii="Times New Roman" w:eastAsiaTheme="minorEastAsia" w:hAnsi="Times New Roman"/>
          <w:lang w:val="x-none"/>
        </w:rPr>
        <w:t xml:space="preserve">. </w:t>
      </w:r>
    </w:p>
    <w:p w14:paraId="397E2813" w14:textId="7FD96063" w:rsidR="009B5890" w:rsidRDefault="00C9348A" w:rsidP="00FF6C6A">
      <w:pPr>
        <w:rPr>
          <w:rFonts w:ascii="Times New Roman" w:eastAsiaTheme="minorEastAsia" w:hAnsi="Times New Roman"/>
          <w:lang w:val="x-none"/>
        </w:rPr>
      </w:pPr>
      <w:r>
        <w:rPr>
          <w:rFonts w:ascii="Times New Roman" w:eastAsiaTheme="minorEastAsia" w:hAnsi="Times New Roman"/>
          <w:lang w:val="x-none"/>
        </w:rPr>
        <w:t xml:space="preserve">Besides, as the measurement gap is used for the current RRC configuration, we consider there is no need to proactively indicate the change of measurement gap before receiving a RRC configuration. In other words, the change of measurement gap </w:t>
      </w:r>
      <w:r w:rsidR="003A0AC1">
        <w:rPr>
          <w:rFonts w:ascii="Times New Roman" w:eastAsiaTheme="minorEastAsia" w:hAnsi="Times New Roman"/>
          <w:lang w:val="x-none"/>
        </w:rPr>
        <w:t>capability</w:t>
      </w:r>
      <w:r>
        <w:rPr>
          <w:rFonts w:ascii="Times New Roman" w:eastAsiaTheme="minorEastAsia" w:hAnsi="Times New Roman"/>
          <w:lang w:val="x-none"/>
        </w:rPr>
        <w:t xml:space="preserve"> </w:t>
      </w:r>
      <w:r w:rsidR="003A0AC1">
        <w:rPr>
          <w:rFonts w:ascii="Times New Roman" w:eastAsiaTheme="minorEastAsia" w:hAnsi="Times New Roman"/>
          <w:lang w:val="x-none"/>
        </w:rPr>
        <w:t xml:space="preserve">is only needed to indicate </w:t>
      </w:r>
      <w:r>
        <w:rPr>
          <w:rFonts w:ascii="Times New Roman" w:eastAsiaTheme="minorEastAsia" w:hAnsi="Times New Roman"/>
          <w:lang w:val="x-none"/>
        </w:rPr>
        <w:t xml:space="preserve">in </w:t>
      </w:r>
      <w:r w:rsidR="003A0AC1">
        <w:rPr>
          <w:rFonts w:ascii="Times New Roman" w:eastAsiaTheme="minorEastAsia" w:hAnsi="Times New Roman"/>
          <w:lang w:val="x-none"/>
        </w:rPr>
        <w:t>the</w:t>
      </w:r>
      <w:r>
        <w:rPr>
          <w:rFonts w:ascii="Times New Roman" w:eastAsiaTheme="minorEastAsia" w:hAnsi="Times New Roman"/>
          <w:lang w:val="x-none"/>
        </w:rPr>
        <w:t xml:space="preserve"> reactive approach.</w:t>
      </w:r>
    </w:p>
    <w:p w14:paraId="670C98AA" w14:textId="7CC27C58" w:rsidR="003A0AC1" w:rsidRDefault="003A0AC1" w:rsidP="008851C2">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246DCD">
        <w:rPr>
          <w:rFonts w:ascii="Times New Roman" w:eastAsiaTheme="minorEastAsia" w:hAnsi="Times New Roman"/>
          <w:b/>
        </w:rPr>
        <w:t>3</w:t>
      </w:r>
      <w:r>
        <w:rPr>
          <w:rFonts w:ascii="Times New Roman" w:eastAsiaTheme="minorEastAsia" w:hAnsi="Times New Roman"/>
          <w:b/>
          <w:lang w:val="x-none"/>
        </w:rPr>
        <w:t>: The UE can indicate the temporary capability restriction of measurement gap for R18 MUSIM purpose in the UAI</w:t>
      </w:r>
      <w:r w:rsidR="001053C8">
        <w:rPr>
          <w:rFonts w:ascii="Times New Roman" w:eastAsiaTheme="minorEastAsia" w:hAnsi="Times New Roman"/>
          <w:b/>
          <w:lang w:val="x-none"/>
        </w:rPr>
        <w:t xml:space="preserve"> </w:t>
      </w:r>
      <w:r w:rsidR="001053C8">
        <w:rPr>
          <w:rFonts w:ascii="Times New Roman" w:eastAsiaTheme="minorEastAsia" w:hAnsi="Times New Roman" w:hint="eastAsia"/>
          <w:b/>
          <w:lang w:val="x-none"/>
        </w:rPr>
        <w:t>b</w:t>
      </w:r>
      <w:r w:rsidR="001053C8">
        <w:rPr>
          <w:rFonts w:ascii="Times New Roman" w:eastAsiaTheme="minorEastAsia" w:hAnsi="Times New Roman"/>
          <w:b/>
          <w:lang w:val="x-none"/>
        </w:rPr>
        <w:t xml:space="preserve">y using the existing </w:t>
      </w:r>
      <w:proofErr w:type="spellStart"/>
      <w:r w:rsidR="001053C8" w:rsidRPr="005007B7">
        <w:rPr>
          <w:rFonts w:ascii="Times New Roman" w:eastAsiaTheme="minorEastAsia" w:hAnsi="Times New Roman"/>
          <w:b/>
          <w:i/>
          <w:lang w:val="x-none"/>
        </w:rPr>
        <w:t>needForGapInfoNR</w:t>
      </w:r>
      <w:proofErr w:type="spellEnd"/>
      <w:r w:rsidR="001053C8">
        <w:rPr>
          <w:rFonts w:ascii="Times New Roman" w:eastAsiaTheme="minorEastAsia" w:hAnsi="Times New Roman" w:hint="eastAsia"/>
          <w:b/>
          <w:lang w:val="x-none"/>
        </w:rPr>
        <w:t>.</w:t>
      </w:r>
    </w:p>
    <w:p w14:paraId="72C326C0" w14:textId="4C294756" w:rsidR="006728A5" w:rsidRPr="00580FA9" w:rsidRDefault="00C9348A" w:rsidP="008851C2">
      <w:pPr>
        <w:rPr>
          <w:rFonts w:ascii="Times New Roman" w:eastAsiaTheme="minorEastAsia" w:hAnsi="Times New Roman"/>
          <w:b/>
          <w:lang w:val="x-none"/>
        </w:rPr>
      </w:pPr>
      <w:r w:rsidRPr="00411C29">
        <w:rPr>
          <w:rFonts w:ascii="Times New Roman" w:eastAsiaTheme="minorEastAsia" w:hAnsi="Times New Roman"/>
          <w:b/>
          <w:lang w:val="x-none"/>
        </w:rPr>
        <w:t xml:space="preserve">Proposal </w:t>
      </w:r>
      <w:r w:rsidR="00246DCD">
        <w:rPr>
          <w:rFonts w:ascii="Times New Roman" w:eastAsiaTheme="minorEastAsia" w:hAnsi="Times New Roman"/>
          <w:b/>
        </w:rPr>
        <w:t>4</w:t>
      </w:r>
      <w:r w:rsidRPr="00411C29">
        <w:rPr>
          <w:rFonts w:ascii="Times New Roman" w:eastAsiaTheme="minorEastAsia" w:hAnsi="Times New Roman"/>
          <w:b/>
          <w:lang w:val="x-none"/>
        </w:rPr>
        <w:t xml:space="preserve">: </w:t>
      </w:r>
      <w:r w:rsidR="001B162B" w:rsidRPr="00411C29">
        <w:rPr>
          <w:rFonts w:ascii="Times New Roman" w:eastAsiaTheme="minorEastAsia" w:hAnsi="Times New Roman"/>
          <w:b/>
          <w:lang w:val="x-none"/>
        </w:rPr>
        <w:t>The UE indicates t</w:t>
      </w:r>
      <w:r w:rsidRPr="00411C29">
        <w:rPr>
          <w:rFonts w:ascii="Times New Roman" w:eastAsiaTheme="minorEastAsia" w:hAnsi="Times New Roman"/>
          <w:b/>
          <w:lang w:val="x-none"/>
        </w:rPr>
        <w:t xml:space="preserve">he change of measurement gap </w:t>
      </w:r>
      <w:r w:rsidR="006728A5">
        <w:rPr>
          <w:rFonts w:ascii="Times New Roman" w:eastAsiaTheme="minorEastAsia" w:hAnsi="Times New Roman"/>
          <w:b/>
          <w:lang w:val="x-none"/>
        </w:rPr>
        <w:t>capability</w:t>
      </w:r>
      <w:r w:rsidRPr="00411C29">
        <w:rPr>
          <w:rFonts w:ascii="Times New Roman" w:eastAsiaTheme="minorEastAsia" w:hAnsi="Times New Roman"/>
          <w:b/>
          <w:lang w:val="x-none"/>
        </w:rPr>
        <w:t xml:space="preserve"> based on the current RRC configuration.</w:t>
      </w:r>
      <w:r w:rsidR="001B162B" w:rsidRPr="00411C29">
        <w:rPr>
          <w:rFonts w:ascii="Times New Roman" w:eastAsiaTheme="minorEastAsia" w:hAnsi="Times New Roman"/>
          <w:b/>
          <w:lang w:val="x-none"/>
        </w:rPr>
        <w:t xml:space="preserve"> No proactive approach is needed </w:t>
      </w:r>
      <w:r w:rsidR="006728A5">
        <w:rPr>
          <w:rFonts w:ascii="Times New Roman" w:eastAsiaTheme="minorEastAsia" w:hAnsi="Times New Roman"/>
          <w:b/>
          <w:lang w:val="x-none"/>
        </w:rPr>
        <w:t>for</w:t>
      </w:r>
      <w:r w:rsidR="001B162B" w:rsidRPr="00411C29">
        <w:rPr>
          <w:rFonts w:ascii="Times New Roman" w:eastAsiaTheme="minorEastAsia" w:hAnsi="Times New Roman"/>
          <w:b/>
          <w:lang w:val="x-none"/>
        </w:rPr>
        <w:t xml:space="preserve"> </w:t>
      </w:r>
      <w:r w:rsidR="001053C8">
        <w:rPr>
          <w:rFonts w:ascii="Times New Roman" w:eastAsiaTheme="minorEastAsia" w:hAnsi="Times New Roman"/>
          <w:b/>
          <w:lang w:val="x-none"/>
        </w:rPr>
        <w:t xml:space="preserve">the </w:t>
      </w:r>
      <w:r w:rsidR="001B162B" w:rsidRPr="00411C29">
        <w:rPr>
          <w:rFonts w:ascii="Times New Roman" w:eastAsiaTheme="minorEastAsia" w:hAnsi="Times New Roman"/>
          <w:b/>
          <w:lang w:val="x-none"/>
        </w:rPr>
        <w:t>change of measurement gap</w:t>
      </w:r>
      <w:r w:rsidR="001B162B">
        <w:rPr>
          <w:rFonts w:ascii="Times New Roman" w:eastAsiaTheme="minorEastAsia" w:hAnsi="Times New Roman"/>
          <w:b/>
          <w:lang w:val="x-none"/>
        </w:rPr>
        <w:t xml:space="preserve"> capability</w:t>
      </w:r>
      <w:r w:rsidR="001B162B" w:rsidRPr="00411C29">
        <w:rPr>
          <w:rFonts w:ascii="Times New Roman" w:eastAsiaTheme="minorEastAsia" w:hAnsi="Times New Roman"/>
          <w:b/>
          <w:lang w:val="x-none"/>
        </w:rPr>
        <w:t>.</w:t>
      </w:r>
    </w:p>
    <w:p w14:paraId="56546411" w14:textId="135B016B" w:rsidR="00D15F4F" w:rsidRDefault="009B5890" w:rsidP="008851C2">
      <w:pPr>
        <w:rPr>
          <w:rFonts w:ascii="Times New Roman" w:eastAsiaTheme="minorEastAsia" w:hAnsi="Times New Roman"/>
          <w:lang w:val="x-none"/>
        </w:rPr>
      </w:pPr>
      <w:r>
        <w:rPr>
          <w:rFonts w:ascii="Times New Roman" w:eastAsiaTheme="minorEastAsia" w:hAnsi="Times New Roman"/>
          <w:lang w:val="x-none"/>
        </w:rPr>
        <w:t>In general, a</w:t>
      </w:r>
      <w:r w:rsidR="00F03051">
        <w:rPr>
          <w:rFonts w:ascii="Times New Roman" w:eastAsiaTheme="minorEastAsia" w:hAnsi="Times New Roman"/>
          <w:lang w:val="x-none"/>
        </w:rPr>
        <w:t>fter receiving the UAI for temporary capability</w:t>
      </w:r>
      <w:r w:rsidRPr="009B5890">
        <w:rPr>
          <w:rFonts w:ascii="Times New Roman" w:eastAsiaTheme="minorEastAsia" w:hAnsi="Times New Roman"/>
          <w:lang w:val="x-none"/>
        </w:rPr>
        <w:t xml:space="preserve"> </w:t>
      </w:r>
      <w:r>
        <w:rPr>
          <w:rFonts w:ascii="Times New Roman" w:eastAsiaTheme="minorEastAsia" w:hAnsi="Times New Roman"/>
          <w:lang w:val="x-none"/>
        </w:rPr>
        <w:t>restriction in reactive approach</w:t>
      </w:r>
      <w:r w:rsidR="00F03051">
        <w:rPr>
          <w:rFonts w:ascii="Times New Roman" w:eastAsiaTheme="minorEastAsia" w:hAnsi="Times New Roman"/>
          <w:lang w:val="x-none"/>
        </w:rPr>
        <w:t xml:space="preserve">, it is expected that the NW </w:t>
      </w:r>
      <w:r w:rsidR="00071944">
        <w:rPr>
          <w:rFonts w:ascii="Times New Roman" w:eastAsiaTheme="minorEastAsia" w:hAnsi="Times New Roman"/>
          <w:lang w:val="x-none"/>
        </w:rPr>
        <w:t>respon</w:t>
      </w:r>
      <w:r w:rsidR="00230DA9">
        <w:rPr>
          <w:rFonts w:ascii="Times New Roman" w:eastAsiaTheme="minorEastAsia" w:hAnsi="Times New Roman"/>
        </w:rPr>
        <w:t>ds</w:t>
      </w:r>
      <w:r w:rsidR="00F03051">
        <w:rPr>
          <w:rFonts w:ascii="Times New Roman" w:eastAsiaTheme="minorEastAsia" w:hAnsi="Times New Roman"/>
          <w:lang w:val="x-none"/>
        </w:rPr>
        <w:t xml:space="preserve"> as quick</w:t>
      </w:r>
      <w:r w:rsidR="00230DA9">
        <w:rPr>
          <w:rFonts w:ascii="Times New Roman" w:eastAsiaTheme="minorEastAsia" w:hAnsi="Times New Roman"/>
        </w:rPr>
        <w:t>ly</w:t>
      </w:r>
      <w:r w:rsidR="00F03051">
        <w:rPr>
          <w:rFonts w:ascii="Times New Roman" w:eastAsiaTheme="minorEastAsia" w:hAnsi="Times New Roman"/>
          <w:lang w:val="x-none"/>
        </w:rPr>
        <w:t xml:space="preserve"> as possible</w:t>
      </w:r>
      <w:r w:rsidR="00071944">
        <w:rPr>
          <w:rFonts w:ascii="Times New Roman" w:eastAsiaTheme="minorEastAsia" w:hAnsi="Times New Roman"/>
          <w:lang w:val="x-none"/>
        </w:rPr>
        <w:t xml:space="preserve"> to </w:t>
      </w:r>
      <w:r w:rsidR="00230DA9">
        <w:rPr>
          <w:rFonts w:ascii="Times New Roman" w:eastAsiaTheme="minorEastAsia" w:hAnsi="Times New Roman"/>
        </w:rPr>
        <w:t>provide</w:t>
      </w:r>
      <w:r w:rsidR="00230DA9">
        <w:rPr>
          <w:rFonts w:ascii="Times New Roman" w:eastAsiaTheme="minorEastAsia" w:hAnsi="Times New Roman"/>
          <w:lang w:val="x-none"/>
        </w:rPr>
        <w:t xml:space="preserve"> </w:t>
      </w:r>
      <w:r w:rsidR="00071944">
        <w:rPr>
          <w:rFonts w:ascii="Times New Roman" w:eastAsiaTheme="minorEastAsia" w:hAnsi="Times New Roman"/>
          <w:lang w:val="x-none"/>
        </w:rPr>
        <w:t>a better use</w:t>
      </w:r>
      <w:r w:rsidR="00230DA9">
        <w:rPr>
          <w:rFonts w:ascii="Times New Roman" w:eastAsiaTheme="minorEastAsia" w:hAnsi="Times New Roman"/>
        </w:rPr>
        <w:t>r</w:t>
      </w:r>
      <w:r w:rsidR="00071944">
        <w:rPr>
          <w:rFonts w:ascii="Times New Roman" w:eastAsiaTheme="minorEastAsia" w:hAnsi="Times New Roman"/>
          <w:lang w:val="x-none"/>
        </w:rPr>
        <w:t xml:space="preserve"> experience</w:t>
      </w:r>
      <w:r w:rsidR="00F03051">
        <w:rPr>
          <w:rFonts w:ascii="Times New Roman" w:eastAsiaTheme="minorEastAsia" w:hAnsi="Times New Roman"/>
          <w:lang w:val="x-none"/>
        </w:rPr>
        <w:t>.</w:t>
      </w:r>
      <w:r w:rsidR="00071944">
        <w:rPr>
          <w:rFonts w:ascii="Times New Roman" w:eastAsiaTheme="minorEastAsia" w:hAnsi="Times New Roman"/>
          <w:lang w:val="x-none"/>
        </w:rPr>
        <w:t xml:space="preserve"> </w:t>
      </w:r>
      <w:r w:rsidR="00D15F4F">
        <w:rPr>
          <w:rFonts w:ascii="Times New Roman" w:eastAsiaTheme="minorEastAsia" w:hAnsi="Times New Roman"/>
          <w:lang w:val="x-none"/>
        </w:rPr>
        <w:t xml:space="preserve">For the NW/UE behavior after the UAI </w:t>
      </w:r>
      <w:r w:rsidR="00720782" w:rsidRPr="00720782">
        <w:rPr>
          <w:rFonts w:ascii="Times New Roman" w:eastAsiaTheme="minorEastAsia" w:hAnsi="Times New Roman"/>
          <w:lang w:val="x-none"/>
        </w:rPr>
        <w:t xml:space="preserve">for capability restriction </w:t>
      </w:r>
      <w:r w:rsidR="00E83ED3">
        <w:rPr>
          <w:rFonts w:ascii="Times New Roman" w:eastAsiaTheme="minorEastAsia" w:hAnsi="Times New Roman"/>
          <w:lang w:val="x-none"/>
        </w:rPr>
        <w:t>has been reported</w:t>
      </w:r>
      <w:r w:rsidR="00D15F4F">
        <w:rPr>
          <w:rFonts w:ascii="Times New Roman" w:eastAsiaTheme="minorEastAsia" w:hAnsi="Times New Roman"/>
          <w:lang w:val="x-none"/>
        </w:rPr>
        <w:t xml:space="preserve">, there are </w:t>
      </w:r>
      <w:r w:rsidR="00DE56FE">
        <w:rPr>
          <w:rFonts w:ascii="Times New Roman" w:eastAsiaTheme="minorEastAsia" w:hAnsi="Times New Roman"/>
        </w:rPr>
        <w:t xml:space="preserve">the </w:t>
      </w:r>
      <w:r w:rsidR="00D15F4F">
        <w:rPr>
          <w:rFonts w:ascii="Times New Roman" w:eastAsiaTheme="minorEastAsia" w:hAnsi="Times New Roman"/>
          <w:lang w:val="x-none"/>
        </w:rPr>
        <w:t>following options:</w:t>
      </w:r>
    </w:p>
    <w:p w14:paraId="30AC631E" w14:textId="461EBFEC" w:rsidR="00977607" w:rsidRPr="00230DA9" w:rsidRDefault="00D15F4F" w:rsidP="00230DA9">
      <w:pPr>
        <w:pStyle w:val="ListParagraph"/>
        <w:numPr>
          <w:ilvl w:val="0"/>
          <w:numId w:val="46"/>
        </w:numPr>
        <w:rPr>
          <w:rFonts w:ascii="Times New Roman" w:eastAsiaTheme="minorEastAsia" w:hAnsi="Times New Roman"/>
          <w:sz w:val="20"/>
        </w:rPr>
      </w:pPr>
      <w:r w:rsidRPr="00230DA9">
        <w:rPr>
          <w:rFonts w:ascii="Times New Roman" w:eastAsiaTheme="minorEastAsia" w:hAnsi="Times New Roman"/>
          <w:sz w:val="20"/>
        </w:rPr>
        <w:t>The UE</w:t>
      </w:r>
      <w:r w:rsidR="00977607" w:rsidRPr="00230DA9">
        <w:rPr>
          <w:rFonts w:ascii="Times New Roman" w:eastAsiaTheme="minorEastAsia" w:hAnsi="Times New Roman"/>
          <w:sz w:val="20"/>
        </w:rPr>
        <w:t xml:space="preserve"> </w:t>
      </w:r>
      <w:r w:rsidRPr="00230DA9">
        <w:rPr>
          <w:rFonts w:ascii="Times New Roman" w:eastAsiaTheme="minorEastAsia" w:hAnsi="Times New Roman"/>
          <w:sz w:val="20"/>
        </w:rPr>
        <w:t>reduce</w:t>
      </w:r>
      <w:r w:rsidR="00163408" w:rsidRPr="00230DA9">
        <w:rPr>
          <w:rFonts w:ascii="Times New Roman" w:eastAsiaTheme="minorEastAsia" w:hAnsi="Times New Roman"/>
          <w:sz w:val="20"/>
        </w:rPr>
        <w:t>s</w:t>
      </w:r>
      <w:r w:rsidRPr="00230DA9">
        <w:rPr>
          <w:rFonts w:ascii="Times New Roman" w:eastAsiaTheme="minorEastAsia" w:hAnsi="Times New Roman"/>
          <w:sz w:val="20"/>
        </w:rPr>
        <w:t xml:space="preserve"> its capability after receiving </w:t>
      </w:r>
      <w:r w:rsidR="00CD3AF7" w:rsidRPr="00230DA9">
        <w:rPr>
          <w:rFonts w:ascii="Times New Roman" w:eastAsiaTheme="minorEastAsia" w:hAnsi="Times New Roman"/>
          <w:sz w:val="20"/>
        </w:rPr>
        <w:t xml:space="preserve">the </w:t>
      </w:r>
      <w:r w:rsidRPr="00230DA9">
        <w:rPr>
          <w:rFonts w:ascii="Times New Roman" w:eastAsiaTheme="minorEastAsia" w:hAnsi="Times New Roman"/>
          <w:sz w:val="20"/>
        </w:rPr>
        <w:t>RRC reconfiguration message</w:t>
      </w:r>
      <w:r w:rsidR="00593ED4" w:rsidRPr="00230DA9">
        <w:rPr>
          <w:rFonts w:ascii="Times New Roman" w:eastAsiaTheme="minorEastAsia" w:hAnsi="Times New Roman"/>
          <w:sz w:val="20"/>
        </w:rPr>
        <w:t xml:space="preserve"> from the NW</w:t>
      </w:r>
      <w:r w:rsidRPr="00230DA9">
        <w:rPr>
          <w:rFonts w:ascii="Times New Roman" w:eastAsiaTheme="minorEastAsia" w:hAnsi="Times New Roman"/>
          <w:sz w:val="20"/>
        </w:rPr>
        <w:t xml:space="preserve">. If no </w:t>
      </w:r>
      <w:r w:rsidR="00863838" w:rsidRPr="00230DA9">
        <w:rPr>
          <w:rFonts w:ascii="Times New Roman" w:eastAsiaTheme="minorEastAsia" w:hAnsi="Times New Roman"/>
          <w:sz w:val="20"/>
        </w:rPr>
        <w:t>reconfiguration</w:t>
      </w:r>
      <w:r w:rsidRPr="00230DA9">
        <w:rPr>
          <w:rFonts w:ascii="Times New Roman" w:eastAsiaTheme="minorEastAsia" w:hAnsi="Times New Roman"/>
          <w:sz w:val="20"/>
        </w:rPr>
        <w:t xml:space="preserve"> </w:t>
      </w:r>
      <w:r w:rsidR="00863838" w:rsidRPr="00230DA9">
        <w:rPr>
          <w:rFonts w:ascii="Times New Roman" w:eastAsiaTheme="minorEastAsia" w:hAnsi="Times New Roman"/>
          <w:sz w:val="20"/>
        </w:rPr>
        <w:t>is received</w:t>
      </w:r>
      <w:r w:rsidRPr="00230DA9">
        <w:rPr>
          <w:rFonts w:ascii="Times New Roman" w:eastAsiaTheme="minorEastAsia" w:hAnsi="Times New Roman"/>
          <w:sz w:val="20"/>
        </w:rPr>
        <w:t>, the UE cannot reduce its capability autonomously.</w:t>
      </w:r>
    </w:p>
    <w:p w14:paraId="57D36854" w14:textId="1C30B8AB" w:rsidR="00D15F4F" w:rsidRPr="00230DA9" w:rsidRDefault="00863838" w:rsidP="00230DA9">
      <w:pPr>
        <w:pStyle w:val="ListParagraph"/>
        <w:numPr>
          <w:ilvl w:val="0"/>
          <w:numId w:val="46"/>
        </w:numPr>
        <w:rPr>
          <w:rFonts w:ascii="Times New Roman" w:eastAsiaTheme="minorEastAsia" w:hAnsi="Times New Roman"/>
          <w:sz w:val="20"/>
        </w:rPr>
      </w:pPr>
      <w:r w:rsidRPr="00230DA9">
        <w:rPr>
          <w:rFonts w:ascii="Times New Roman" w:eastAsiaTheme="minorEastAsia" w:hAnsi="Times New Roman"/>
          <w:sz w:val="20"/>
        </w:rPr>
        <w:t>The UE reduces its capability after receiving the RRC reconfiguration message. If no reconfiguration is received, t</w:t>
      </w:r>
      <w:r w:rsidR="00D15F4F" w:rsidRPr="00230DA9">
        <w:rPr>
          <w:rFonts w:ascii="Times New Roman" w:eastAsiaTheme="minorEastAsia" w:hAnsi="Times New Roman"/>
          <w:sz w:val="20"/>
        </w:rPr>
        <w:t>he UE reduce</w:t>
      </w:r>
      <w:r w:rsidR="00593ED4" w:rsidRPr="00230DA9">
        <w:rPr>
          <w:rFonts w:ascii="Times New Roman" w:eastAsiaTheme="minorEastAsia" w:hAnsi="Times New Roman"/>
          <w:sz w:val="20"/>
        </w:rPr>
        <w:t>s</w:t>
      </w:r>
      <w:r w:rsidR="00D15F4F" w:rsidRPr="00230DA9">
        <w:rPr>
          <w:rFonts w:ascii="Times New Roman" w:eastAsiaTheme="minorEastAsia" w:hAnsi="Times New Roman"/>
          <w:sz w:val="20"/>
        </w:rPr>
        <w:t xml:space="preserve"> its capability autonomously after a timer expires</w:t>
      </w:r>
      <w:r w:rsidR="00CD3AF7" w:rsidRPr="00230DA9">
        <w:rPr>
          <w:rFonts w:ascii="Times New Roman" w:eastAsiaTheme="minorEastAsia" w:hAnsi="Times New Roman"/>
          <w:sz w:val="20"/>
        </w:rPr>
        <w:t>.</w:t>
      </w:r>
      <w:r w:rsidR="00163408" w:rsidRPr="00230DA9">
        <w:rPr>
          <w:rFonts w:ascii="Times New Roman" w:eastAsiaTheme="minorEastAsia" w:hAnsi="Times New Roman"/>
          <w:sz w:val="20"/>
        </w:rPr>
        <w:t xml:space="preserve"> The </w:t>
      </w:r>
      <w:r w:rsidR="00E83ED3">
        <w:rPr>
          <w:rFonts w:ascii="Times New Roman" w:eastAsiaTheme="minorEastAsia" w:hAnsi="Times New Roman"/>
          <w:sz w:val="20"/>
        </w:rPr>
        <w:t xml:space="preserve">value of the </w:t>
      </w:r>
      <w:r w:rsidR="00163408" w:rsidRPr="00230DA9">
        <w:rPr>
          <w:rFonts w:ascii="Times New Roman" w:eastAsiaTheme="minorEastAsia" w:hAnsi="Times New Roman"/>
          <w:sz w:val="20"/>
        </w:rPr>
        <w:t>timer is configured by the NW.</w:t>
      </w:r>
    </w:p>
    <w:p w14:paraId="41A58E52" w14:textId="2D0E9BA3" w:rsidR="00DD3677" w:rsidRDefault="00CD3AF7" w:rsidP="00230DA9">
      <w:pPr>
        <w:pStyle w:val="ListParagraph"/>
        <w:numPr>
          <w:ilvl w:val="0"/>
          <w:numId w:val="46"/>
        </w:numPr>
        <w:rPr>
          <w:rFonts w:ascii="Times New Roman" w:eastAsiaTheme="minorEastAsia" w:hAnsi="Times New Roman"/>
          <w:sz w:val="20"/>
        </w:rPr>
      </w:pPr>
      <w:r w:rsidRPr="00230DA9">
        <w:rPr>
          <w:rFonts w:ascii="Times New Roman" w:eastAsiaTheme="minorEastAsia" w:hAnsi="Times New Roman"/>
          <w:sz w:val="20"/>
        </w:rPr>
        <w:lastRenderedPageBreak/>
        <w:t xml:space="preserve">It is up </w:t>
      </w:r>
      <w:r w:rsidR="00376058" w:rsidRPr="00230DA9">
        <w:rPr>
          <w:rFonts w:ascii="Times New Roman" w:eastAsiaTheme="minorEastAsia" w:hAnsi="Times New Roman"/>
          <w:sz w:val="20"/>
        </w:rPr>
        <w:t xml:space="preserve">to </w:t>
      </w:r>
      <w:r w:rsidRPr="00230DA9">
        <w:rPr>
          <w:rFonts w:ascii="Times New Roman" w:eastAsiaTheme="minorEastAsia" w:hAnsi="Times New Roman"/>
          <w:sz w:val="20"/>
        </w:rPr>
        <w:t>UE</w:t>
      </w:r>
      <w:r w:rsidR="00376058" w:rsidRPr="00230DA9">
        <w:rPr>
          <w:rFonts w:ascii="Times New Roman" w:eastAsiaTheme="minorEastAsia" w:hAnsi="Times New Roman"/>
          <w:sz w:val="20"/>
        </w:rPr>
        <w:t xml:space="preserve"> implementation</w:t>
      </w:r>
      <w:r w:rsidRPr="00230DA9">
        <w:rPr>
          <w:rFonts w:ascii="Times New Roman" w:eastAsiaTheme="minorEastAsia" w:hAnsi="Times New Roman"/>
          <w:sz w:val="20"/>
        </w:rPr>
        <w:t xml:space="preserve"> when to reduce its capability after initiating the UAI</w:t>
      </w:r>
      <w:r w:rsidR="00376058" w:rsidRPr="00230DA9">
        <w:rPr>
          <w:rFonts w:ascii="Times New Roman" w:eastAsiaTheme="minorEastAsia" w:hAnsi="Times New Roman"/>
          <w:sz w:val="20"/>
        </w:rPr>
        <w:t xml:space="preserve"> for capability restriction</w:t>
      </w:r>
      <w:r w:rsidRPr="00230DA9">
        <w:rPr>
          <w:rFonts w:ascii="Times New Roman" w:eastAsiaTheme="minorEastAsia" w:hAnsi="Times New Roman"/>
          <w:sz w:val="20"/>
        </w:rPr>
        <w:t>.</w:t>
      </w:r>
    </w:p>
    <w:p w14:paraId="24758DD0" w14:textId="77777777" w:rsidR="00F771F2" w:rsidRPr="00230DA9" w:rsidRDefault="00F771F2" w:rsidP="00F771F2">
      <w:pPr>
        <w:pStyle w:val="ListParagraph"/>
        <w:rPr>
          <w:rFonts w:ascii="Times New Roman" w:eastAsiaTheme="minorEastAsia" w:hAnsi="Times New Roman"/>
          <w:sz w:val="20"/>
        </w:rPr>
      </w:pPr>
    </w:p>
    <w:p w14:paraId="4A571A53" w14:textId="70BA537B" w:rsidR="006728A5" w:rsidRPr="005C1808" w:rsidRDefault="006728A5" w:rsidP="00543C43">
      <w:pPr>
        <w:rPr>
          <w:rFonts w:ascii="Times New Roman" w:eastAsiaTheme="minorEastAsia" w:hAnsi="Times New Roman"/>
        </w:rPr>
      </w:pPr>
      <w:r w:rsidRPr="006728A5">
        <w:rPr>
          <w:rFonts w:ascii="Times New Roman" w:eastAsiaTheme="minorEastAsia" w:hAnsi="Times New Roman"/>
          <w:lang w:val="x-none"/>
        </w:rPr>
        <w:t>In MUSIM scenario, only UE knows the QoS requirements of the services in each NW as there is no interaction between the NWs serving the MUSIM UE. Hence if the temporary capability reporting is allowed by NW, UE should be responsible for the capability split between the SIMs to achieve a better overall QoS</w:t>
      </w:r>
      <w:r w:rsidR="00E83ED3">
        <w:rPr>
          <w:rFonts w:ascii="Times New Roman" w:eastAsiaTheme="minorEastAsia" w:hAnsi="Times New Roman"/>
          <w:lang w:val="x-none"/>
        </w:rPr>
        <w:t>.</w:t>
      </w:r>
      <w:r w:rsidR="00102B8B" w:rsidRPr="006728A5">
        <w:rPr>
          <w:rFonts w:ascii="Times New Roman" w:eastAsiaTheme="minorEastAsia" w:hAnsi="Times New Roman"/>
          <w:lang w:val="x-none"/>
        </w:rPr>
        <w:t xml:space="preserve"> </w:t>
      </w:r>
      <w:r w:rsidR="008354A9" w:rsidRPr="006728A5">
        <w:rPr>
          <w:rFonts w:ascii="Times New Roman" w:eastAsiaTheme="minorEastAsia" w:hAnsi="Times New Roman"/>
          <w:lang w:val="x-none"/>
        </w:rPr>
        <w:t>However, with option</w:t>
      </w:r>
      <w:r w:rsidR="005007B7">
        <w:rPr>
          <w:rFonts w:ascii="Times New Roman" w:eastAsiaTheme="minorEastAsia" w:hAnsi="Times New Roman"/>
        </w:rPr>
        <w:t xml:space="preserve"> </w:t>
      </w:r>
      <w:r w:rsidR="008354A9" w:rsidRPr="006728A5">
        <w:rPr>
          <w:rFonts w:ascii="Times New Roman" w:eastAsiaTheme="minorEastAsia" w:hAnsi="Times New Roman"/>
          <w:lang w:val="x-none"/>
        </w:rPr>
        <w:t>1, the UE may be unable to setup the RRC connection in NW-B, or suffer from a bad user experience in NW-B during the procedure</w:t>
      </w:r>
      <w:r w:rsidR="003C0670" w:rsidRPr="00543C43">
        <w:rPr>
          <w:rFonts w:ascii="Times New Roman" w:eastAsiaTheme="minorEastAsia" w:hAnsi="Times New Roman"/>
          <w:lang w:val="x-none"/>
        </w:rPr>
        <w:t>s</w:t>
      </w:r>
      <w:r w:rsidR="008354A9" w:rsidRPr="006728A5">
        <w:rPr>
          <w:rFonts w:ascii="Times New Roman" w:eastAsiaTheme="minorEastAsia" w:hAnsi="Times New Roman"/>
          <w:lang w:val="x-none"/>
        </w:rPr>
        <w:t xml:space="preserve"> like RRC reconfiguration, handover, re-direction and so on. With option</w:t>
      </w:r>
      <w:r w:rsidR="005007B7">
        <w:rPr>
          <w:rFonts w:ascii="Times New Roman" w:eastAsiaTheme="minorEastAsia" w:hAnsi="Times New Roman"/>
        </w:rPr>
        <w:t xml:space="preserve"> </w:t>
      </w:r>
      <w:r w:rsidR="008354A9" w:rsidRPr="006728A5">
        <w:rPr>
          <w:rFonts w:ascii="Times New Roman" w:eastAsiaTheme="minorEastAsia" w:hAnsi="Times New Roman"/>
          <w:lang w:val="x-none"/>
        </w:rPr>
        <w:t>2 or option</w:t>
      </w:r>
      <w:r w:rsidR="005007B7">
        <w:rPr>
          <w:rFonts w:ascii="Times New Roman" w:eastAsiaTheme="minorEastAsia" w:hAnsi="Times New Roman"/>
        </w:rPr>
        <w:t xml:space="preserve"> </w:t>
      </w:r>
      <w:r w:rsidR="008354A9" w:rsidRPr="006728A5">
        <w:rPr>
          <w:rFonts w:ascii="Times New Roman" w:eastAsiaTheme="minorEastAsia" w:hAnsi="Times New Roman"/>
          <w:lang w:val="x-none"/>
        </w:rPr>
        <w:t xml:space="preserve">3, the UE can </w:t>
      </w:r>
      <w:r w:rsidR="003C0670" w:rsidRPr="00543C43">
        <w:rPr>
          <w:rFonts w:ascii="Times New Roman" w:eastAsiaTheme="minorEastAsia" w:hAnsi="Times New Roman"/>
          <w:lang w:val="x-none"/>
        </w:rPr>
        <w:t>split</w:t>
      </w:r>
      <w:r w:rsidR="008354A9" w:rsidRPr="006728A5">
        <w:rPr>
          <w:rFonts w:ascii="Times New Roman" w:eastAsiaTheme="minorEastAsia" w:hAnsi="Times New Roman"/>
          <w:lang w:val="x-none"/>
        </w:rPr>
        <w:t xml:space="preserve"> the resource</w:t>
      </w:r>
      <w:r w:rsidR="004953F3" w:rsidRPr="00543C43">
        <w:rPr>
          <w:rFonts w:ascii="Times New Roman" w:eastAsiaTheme="minorEastAsia" w:hAnsi="Times New Roman"/>
          <w:lang w:val="x-none"/>
        </w:rPr>
        <w:t>s</w:t>
      </w:r>
      <w:r w:rsidR="008354A9" w:rsidRPr="006728A5">
        <w:rPr>
          <w:rFonts w:ascii="Times New Roman" w:eastAsiaTheme="minorEastAsia" w:hAnsi="Times New Roman" w:hint="eastAsia"/>
          <w:lang w:val="x-none"/>
        </w:rPr>
        <w:t xml:space="preserve"> </w:t>
      </w:r>
      <w:r w:rsidR="008354A9" w:rsidRPr="006728A5">
        <w:rPr>
          <w:rFonts w:ascii="Times New Roman" w:eastAsiaTheme="minorEastAsia" w:hAnsi="Times New Roman"/>
          <w:lang w:val="x-none"/>
        </w:rPr>
        <w:t>between the two SIMs, which is</w:t>
      </w:r>
      <w:r w:rsidR="00102B8B" w:rsidRPr="006728A5">
        <w:rPr>
          <w:rFonts w:ascii="Times New Roman" w:eastAsiaTheme="minorEastAsia" w:hAnsi="Times New Roman"/>
          <w:lang w:val="x-none"/>
        </w:rPr>
        <w:t xml:space="preserve"> more </w:t>
      </w:r>
      <w:r w:rsidR="00863838" w:rsidRPr="006728A5">
        <w:rPr>
          <w:rFonts w:ascii="Times New Roman" w:eastAsiaTheme="minorEastAsia" w:hAnsi="Times New Roman"/>
          <w:lang w:val="x-none"/>
        </w:rPr>
        <w:t>efficient</w:t>
      </w:r>
      <w:r w:rsidR="008354A9" w:rsidRPr="006728A5">
        <w:rPr>
          <w:rFonts w:ascii="Times New Roman" w:eastAsiaTheme="minorEastAsia" w:hAnsi="Times New Roman"/>
          <w:lang w:val="x-none"/>
        </w:rPr>
        <w:t xml:space="preserve"> considering the overall performance</w:t>
      </w:r>
      <w:r w:rsidR="00102B8B" w:rsidRPr="006728A5">
        <w:rPr>
          <w:rFonts w:ascii="Times New Roman" w:eastAsiaTheme="minorEastAsia" w:hAnsi="Times New Roman"/>
          <w:lang w:val="x-none"/>
        </w:rPr>
        <w:t>.</w:t>
      </w:r>
      <w:r w:rsidR="008354A9" w:rsidRPr="006728A5">
        <w:rPr>
          <w:rFonts w:ascii="Times New Roman" w:eastAsiaTheme="minorEastAsia" w:hAnsi="Times New Roman"/>
          <w:lang w:val="x-none"/>
        </w:rPr>
        <w:t xml:space="preserve"> </w:t>
      </w:r>
      <w:r w:rsidR="009B5890" w:rsidRPr="006728A5">
        <w:rPr>
          <w:rFonts w:ascii="Times New Roman" w:eastAsiaTheme="minorEastAsia" w:hAnsi="Times New Roman"/>
          <w:lang w:val="x-none"/>
        </w:rPr>
        <w:t xml:space="preserve">To make the usable capability aligned between the UE and the NW, we think </w:t>
      </w:r>
      <w:r w:rsidR="00BE53B7" w:rsidRPr="006728A5">
        <w:rPr>
          <w:rFonts w:ascii="Times New Roman" w:eastAsiaTheme="minorEastAsia" w:hAnsi="Times New Roman"/>
          <w:lang w:val="x-none"/>
        </w:rPr>
        <w:t>opti</w:t>
      </w:r>
      <w:r w:rsidR="00BE53B7">
        <w:rPr>
          <w:rFonts w:ascii="Times New Roman" w:eastAsiaTheme="minorEastAsia" w:hAnsi="Times New Roman"/>
        </w:rPr>
        <w:t xml:space="preserve">on </w:t>
      </w:r>
      <w:r w:rsidR="009B5890" w:rsidRPr="006728A5">
        <w:rPr>
          <w:rFonts w:ascii="Times New Roman" w:eastAsiaTheme="minorEastAsia" w:hAnsi="Times New Roman"/>
          <w:lang w:val="x-none"/>
        </w:rPr>
        <w:t>2 is a more feasible way forward.</w:t>
      </w:r>
    </w:p>
    <w:p w14:paraId="582210AE" w14:textId="6A2AD71A" w:rsidR="00720782" w:rsidRPr="00720782" w:rsidRDefault="00580FA9" w:rsidP="00D1704B">
      <w:pPr>
        <w:rPr>
          <w:rFonts w:ascii="Times New Roman" w:eastAsiaTheme="minorEastAsia" w:hAnsi="Times New Roman"/>
          <w:b/>
          <w:lang w:val="x-none"/>
        </w:rPr>
      </w:pPr>
      <w:r w:rsidRPr="00720782">
        <w:rPr>
          <w:rFonts w:ascii="Times New Roman" w:eastAsiaTheme="minorEastAsia" w:hAnsi="Times New Roman" w:hint="eastAsia"/>
          <w:b/>
          <w:lang w:val="x-none"/>
        </w:rPr>
        <w:t>Pro</w:t>
      </w:r>
      <w:r w:rsidRPr="00720782">
        <w:rPr>
          <w:rFonts w:ascii="Times New Roman" w:eastAsiaTheme="minorEastAsia" w:hAnsi="Times New Roman"/>
          <w:b/>
          <w:lang w:val="x-none"/>
        </w:rPr>
        <w:t xml:space="preserve">posal </w:t>
      </w:r>
      <w:r w:rsidR="00246DCD">
        <w:rPr>
          <w:rFonts w:ascii="Times New Roman" w:eastAsiaTheme="minorEastAsia" w:hAnsi="Times New Roman"/>
          <w:b/>
        </w:rPr>
        <w:t>5</w:t>
      </w:r>
      <w:r w:rsidRPr="00720782">
        <w:rPr>
          <w:rFonts w:ascii="Times New Roman" w:eastAsiaTheme="minorEastAsia" w:hAnsi="Times New Roman"/>
          <w:b/>
          <w:lang w:val="x-none"/>
        </w:rPr>
        <w:t xml:space="preserve">: </w:t>
      </w:r>
      <w:r w:rsidR="00863838" w:rsidRPr="00863838">
        <w:rPr>
          <w:rFonts w:ascii="Times New Roman" w:eastAsiaTheme="minorEastAsia" w:hAnsi="Times New Roman"/>
          <w:b/>
          <w:lang w:val="x-none"/>
        </w:rPr>
        <w:t xml:space="preserve">The UE </w:t>
      </w:r>
      <w:r w:rsidR="00E83ED3">
        <w:rPr>
          <w:rFonts w:ascii="Times New Roman" w:eastAsiaTheme="minorEastAsia" w:hAnsi="Times New Roman"/>
          <w:b/>
          <w:lang w:val="x-none"/>
        </w:rPr>
        <w:t>start</w:t>
      </w:r>
      <w:r w:rsidR="00DE56FE">
        <w:rPr>
          <w:rFonts w:ascii="Times New Roman" w:eastAsiaTheme="minorEastAsia" w:hAnsi="Times New Roman"/>
          <w:b/>
        </w:rPr>
        <w:t>s</w:t>
      </w:r>
      <w:r w:rsidR="00E83ED3">
        <w:rPr>
          <w:rFonts w:ascii="Times New Roman" w:eastAsiaTheme="minorEastAsia" w:hAnsi="Times New Roman"/>
          <w:b/>
          <w:lang w:val="x-none"/>
        </w:rPr>
        <w:t xml:space="preserve"> a timer after it sen</w:t>
      </w:r>
      <w:r w:rsidR="00DE56FE">
        <w:rPr>
          <w:rFonts w:ascii="Times New Roman" w:eastAsiaTheme="minorEastAsia" w:hAnsi="Times New Roman"/>
          <w:b/>
        </w:rPr>
        <w:t>ds</w:t>
      </w:r>
      <w:r w:rsidR="00E83ED3">
        <w:rPr>
          <w:rFonts w:ascii="Times New Roman" w:eastAsiaTheme="minorEastAsia" w:hAnsi="Times New Roman"/>
          <w:b/>
          <w:lang w:val="x-none"/>
        </w:rPr>
        <w:t xml:space="preserve"> the UAI to indicate the temporary capability restriction for R18 MUSIM purpose, and the UE </w:t>
      </w:r>
      <w:r w:rsidR="00863838" w:rsidRPr="00863838">
        <w:rPr>
          <w:rFonts w:ascii="Times New Roman" w:eastAsiaTheme="minorEastAsia" w:hAnsi="Times New Roman"/>
          <w:b/>
          <w:lang w:val="x-none"/>
        </w:rPr>
        <w:t>reduces its capability after receiving the RRC reconfiguration message</w:t>
      </w:r>
      <w:r w:rsidR="00E83ED3">
        <w:rPr>
          <w:rFonts w:ascii="Times New Roman" w:eastAsiaTheme="minorEastAsia" w:hAnsi="Times New Roman"/>
          <w:b/>
          <w:lang w:val="x-none"/>
        </w:rPr>
        <w:t xml:space="preserve"> and stop</w:t>
      </w:r>
      <w:r w:rsidR="00DE56FE">
        <w:rPr>
          <w:rFonts w:ascii="Times New Roman" w:eastAsiaTheme="minorEastAsia" w:hAnsi="Times New Roman"/>
          <w:b/>
        </w:rPr>
        <w:t>s</w:t>
      </w:r>
      <w:r w:rsidR="00E83ED3">
        <w:rPr>
          <w:rFonts w:ascii="Times New Roman" w:eastAsiaTheme="minorEastAsia" w:hAnsi="Times New Roman"/>
          <w:b/>
          <w:lang w:val="x-none"/>
        </w:rPr>
        <w:t xml:space="preserve"> the timer</w:t>
      </w:r>
      <w:r w:rsidR="00863838" w:rsidRPr="00863838">
        <w:rPr>
          <w:rFonts w:ascii="Times New Roman" w:eastAsiaTheme="minorEastAsia" w:hAnsi="Times New Roman"/>
          <w:b/>
          <w:lang w:val="x-none"/>
        </w:rPr>
        <w:t>. If no reconfiguration is received</w:t>
      </w:r>
      <w:r w:rsidR="00E83ED3">
        <w:rPr>
          <w:rFonts w:ascii="Times New Roman" w:eastAsiaTheme="minorEastAsia" w:hAnsi="Times New Roman"/>
          <w:b/>
          <w:lang w:val="x-none"/>
        </w:rPr>
        <w:t xml:space="preserve"> until the time</w:t>
      </w:r>
      <w:r w:rsidR="00D22CC3">
        <w:rPr>
          <w:rFonts w:ascii="Times New Roman" w:eastAsiaTheme="minorEastAsia" w:hAnsi="Times New Roman"/>
          <w:b/>
        </w:rPr>
        <w:t>r</w:t>
      </w:r>
      <w:r w:rsidR="00E83ED3">
        <w:rPr>
          <w:rFonts w:ascii="Times New Roman" w:eastAsiaTheme="minorEastAsia" w:hAnsi="Times New Roman"/>
          <w:b/>
          <w:lang w:val="x-none"/>
        </w:rPr>
        <w:t xml:space="preserve"> expires</w:t>
      </w:r>
      <w:r w:rsidR="00863838" w:rsidRPr="00863838">
        <w:rPr>
          <w:rFonts w:ascii="Times New Roman" w:eastAsiaTheme="minorEastAsia" w:hAnsi="Times New Roman"/>
          <w:b/>
          <w:lang w:val="x-none"/>
        </w:rPr>
        <w:t xml:space="preserve">, the UE reduces its capability autonomously. The </w:t>
      </w:r>
      <w:r w:rsidR="00E83ED3">
        <w:rPr>
          <w:rFonts w:ascii="Times New Roman" w:eastAsiaTheme="minorEastAsia" w:hAnsi="Times New Roman"/>
          <w:b/>
          <w:lang w:val="x-none"/>
        </w:rPr>
        <w:t xml:space="preserve">value of the </w:t>
      </w:r>
      <w:r w:rsidR="00863838" w:rsidRPr="00863838">
        <w:rPr>
          <w:rFonts w:ascii="Times New Roman" w:eastAsiaTheme="minorEastAsia" w:hAnsi="Times New Roman"/>
          <w:b/>
          <w:lang w:val="x-none"/>
        </w:rPr>
        <w:t>timer is configured by the NW.</w:t>
      </w:r>
    </w:p>
    <w:p w14:paraId="2D64B67F" w14:textId="59D55B24" w:rsidR="00580FA9" w:rsidRDefault="00580FA9" w:rsidP="00580FA9">
      <w:pPr>
        <w:pStyle w:val="Heading2"/>
        <w:rPr>
          <w:rFonts w:eastAsiaTheme="minorEastAsia"/>
        </w:rPr>
      </w:pPr>
      <w:r>
        <w:rPr>
          <w:rFonts w:eastAsiaTheme="minorEastAsia" w:hint="eastAsia"/>
        </w:rPr>
        <w:t>Pro</w:t>
      </w:r>
      <w:r>
        <w:rPr>
          <w:rFonts w:eastAsiaTheme="minorEastAsia"/>
        </w:rPr>
        <w:t>active approach</w:t>
      </w:r>
    </w:p>
    <w:p w14:paraId="20877448" w14:textId="1AA4568D" w:rsidR="00C71B3F" w:rsidRDefault="00C71B3F" w:rsidP="008851C2">
      <w:pPr>
        <w:rPr>
          <w:rFonts w:ascii="Times New Roman" w:eastAsiaTheme="minorEastAsia" w:hAnsi="Times New Roman"/>
          <w:lang w:val="x-none"/>
        </w:rPr>
      </w:pPr>
      <w:r>
        <w:rPr>
          <w:rFonts w:ascii="Times New Roman" w:eastAsiaTheme="minorEastAsia" w:hAnsi="Times New Roman"/>
          <w:lang w:val="x-none"/>
        </w:rPr>
        <w:t xml:space="preserve">In previous meeting, there is </w:t>
      </w:r>
      <w:r w:rsidR="00794532">
        <w:rPr>
          <w:rFonts w:ascii="Times New Roman" w:eastAsiaTheme="minorEastAsia" w:hAnsi="Times New Roman"/>
        </w:rPr>
        <w:t xml:space="preserve">the </w:t>
      </w:r>
      <w:r>
        <w:rPr>
          <w:rFonts w:ascii="Times New Roman" w:eastAsiaTheme="minorEastAsia" w:hAnsi="Times New Roman"/>
          <w:lang w:val="x-none"/>
        </w:rPr>
        <w:t>following agreement for proactive approach:</w:t>
      </w:r>
    </w:p>
    <w:tbl>
      <w:tblPr>
        <w:tblStyle w:val="TableGrid"/>
        <w:tblW w:w="0" w:type="auto"/>
        <w:tblInd w:w="0" w:type="dxa"/>
        <w:tblLook w:val="04A0" w:firstRow="1" w:lastRow="0" w:firstColumn="1" w:lastColumn="0" w:noHBand="0" w:noVBand="1"/>
      </w:tblPr>
      <w:tblGrid>
        <w:gridCol w:w="8296"/>
      </w:tblGrid>
      <w:tr w:rsidR="00C71B3F" w14:paraId="469061B7" w14:textId="77777777" w:rsidTr="00C71B3F">
        <w:tc>
          <w:tcPr>
            <w:tcW w:w="8296" w:type="dxa"/>
          </w:tcPr>
          <w:p w14:paraId="507C2B27" w14:textId="56652135" w:rsidR="00C71B3F" w:rsidRPr="00C71B3F" w:rsidRDefault="00C71B3F" w:rsidP="00C71B3F">
            <w:pPr>
              <w:pStyle w:val="Agreement"/>
              <w:tabs>
                <w:tab w:val="num" w:pos="1619"/>
              </w:tabs>
              <w:ind w:left="1619"/>
            </w:pPr>
            <w:r w:rsidRPr="00FC57B0">
              <w:t>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w:t>
            </w:r>
          </w:p>
        </w:tc>
      </w:tr>
    </w:tbl>
    <w:p w14:paraId="0F09BA1E" w14:textId="77777777" w:rsidR="00C9348A" w:rsidRDefault="00C9348A" w:rsidP="008851C2">
      <w:pPr>
        <w:rPr>
          <w:rFonts w:ascii="Times New Roman" w:eastAsiaTheme="minorEastAsia" w:hAnsi="Times New Roman"/>
          <w:lang w:val="x-none"/>
        </w:rPr>
      </w:pPr>
    </w:p>
    <w:p w14:paraId="227C8440" w14:textId="7CB40685" w:rsidR="00911EED" w:rsidRDefault="0053577F" w:rsidP="00911EED">
      <w:pPr>
        <w:rPr>
          <w:rFonts w:ascii="Times New Roman" w:eastAsiaTheme="minorEastAsia" w:hAnsi="Times New Roman"/>
          <w:lang w:val="x-none"/>
        </w:rPr>
      </w:pPr>
      <w:r>
        <w:rPr>
          <w:rFonts w:ascii="Times New Roman" w:eastAsiaTheme="minorEastAsia" w:hAnsi="Times New Roman"/>
          <w:lang w:val="x-none"/>
        </w:rPr>
        <w:t xml:space="preserve">Generally, we think the proactive approach is just an enhancement for the reactive approach, which is optional to be supported by the UE and the NW. Besides, the complexity and signalling overhead should be taken into account, with a limited spec impact. The benefit of </w:t>
      </w:r>
      <w:r w:rsidR="007C0DE0">
        <w:rPr>
          <w:rFonts w:ascii="Times New Roman" w:eastAsiaTheme="minorEastAsia" w:hAnsi="Times New Roman"/>
          <w:lang w:val="x-none"/>
        </w:rPr>
        <w:t xml:space="preserve">the </w:t>
      </w:r>
      <w:r w:rsidR="00580FA9">
        <w:rPr>
          <w:rFonts w:ascii="Times New Roman" w:eastAsiaTheme="minorEastAsia" w:hAnsi="Times New Roman"/>
          <w:lang w:val="x-none"/>
        </w:rPr>
        <w:t>proactive approach</w:t>
      </w:r>
      <w:r>
        <w:rPr>
          <w:rFonts w:ascii="Times New Roman" w:eastAsiaTheme="minorEastAsia" w:hAnsi="Times New Roman"/>
          <w:lang w:val="x-none"/>
        </w:rPr>
        <w:t xml:space="preserve"> is</w:t>
      </w:r>
      <w:r w:rsidR="00580FA9">
        <w:rPr>
          <w:rFonts w:ascii="Times New Roman" w:eastAsiaTheme="minorEastAsia" w:hAnsi="Times New Roman"/>
          <w:lang w:val="x-none"/>
        </w:rPr>
        <w:t xml:space="preserve">, the UE signalling could be initiated </w:t>
      </w:r>
      <w:r w:rsidR="007C0DE0">
        <w:rPr>
          <w:rFonts w:ascii="Times New Roman" w:eastAsiaTheme="minorEastAsia" w:hAnsi="Times New Roman"/>
          <w:lang w:val="x-none"/>
        </w:rPr>
        <w:t>before the</w:t>
      </w:r>
      <w:r w:rsidR="00580FA9">
        <w:rPr>
          <w:rFonts w:ascii="Times New Roman" w:eastAsiaTheme="minorEastAsia" w:hAnsi="Times New Roman"/>
          <w:lang w:val="x-none"/>
        </w:rPr>
        <w:t xml:space="preserve"> conflict </w:t>
      </w:r>
      <w:r w:rsidR="007C0DE0">
        <w:rPr>
          <w:rFonts w:ascii="Times New Roman" w:eastAsiaTheme="minorEastAsia" w:hAnsi="Times New Roman"/>
          <w:lang w:val="x-none"/>
        </w:rPr>
        <w:t xml:space="preserve">happens </w:t>
      </w:r>
      <w:r w:rsidR="00580FA9">
        <w:rPr>
          <w:rFonts w:ascii="Times New Roman" w:eastAsiaTheme="minorEastAsia" w:hAnsi="Times New Roman"/>
          <w:lang w:val="x-none"/>
        </w:rPr>
        <w:t xml:space="preserve">between two SIMs. The proactive approach </w:t>
      </w:r>
      <w:r w:rsidR="00A53DD0">
        <w:rPr>
          <w:rFonts w:ascii="Times New Roman" w:eastAsiaTheme="minorEastAsia" w:hAnsi="Times New Roman"/>
          <w:lang w:val="x-none"/>
        </w:rPr>
        <w:t>aims</w:t>
      </w:r>
      <w:r w:rsidR="00580FA9">
        <w:rPr>
          <w:rFonts w:ascii="Times New Roman" w:eastAsiaTheme="minorEastAsia" w:hAnsi="Times New Roman"/>
          <w:lang w:val="x-none"/>
        </w:rPr>
        <w:t xml:space="preserve"> to avoid </w:t>
      </w:r>
      <w:r w:rsidR="00AE629A">
        <w:rPr>
          <w:rFonts w:ascii="Times New Roman" w:eastAsiaTheme="minorEastAsia" w:hAnsi="Times New Roman"/>
          <w:lang w:val="x-none"/>
        </w:rPr>
        <w:t xml:space="preserve">the </w:t>
      </w:r>
      <w:r w:rsidR="00BF64AE">
        <w:rPr>
          <w:rFonts w:ascii="Times New Roman" w:eastAsiaTheme="minorEastAsia" w:hAnsi="Times New Roman"/>
          <w:lang w:val="x-none"/>
        </w:rPr>
        <w:t xml:space="preserve">possible </w:t>
      </w:r>
      <w:r w:rsidR="00AE629A">
        <w:rPr>
          <w:rFonts w:ascii="Times New Roman" w:eastAsiaTheme="minorEastAsia" w:hAnsi="Times New Roman"/>
          <w:lang w:val="x-none"/>
        </w:rPr>
        <w:t>NW configuration exceeding the temporary UE capability</w:t>
      </w:r>
      <w:r w:rsidR="007C0DE0">
        <w:rPr>
          <w:rFonts w:ascii="Times New Roman" w:eastAsiaTheme="minorEastAsia" w:hAnsi="Times New Roman"/>
          <w:lang w:val="x-none"/>
        </w:rPr>
        <w:t xml:space="preserve"> in advance</w:t>
      </w:r>
      <w:r w:rsidR="00AE629A">
        <w:rPr>
          <w:rFonts w:ascii="Times New Roman" w:eastAsiaTheme="minorEastAsia" w:hAnsi="Times New Roman"/>
          <w:lang w:val="x-none"/>
        </w:rPr>
        <w:t>.</w:t>
      </w:r>
      <w:r w:rsidR="00DF0795">
        <w:rPr>
          <w:rFonts w:ascii="Times New Roman" w:eastAsiaTheme="minorEastAsia" w:hAnsi="Times New Roman"/>
          <w:lang w:val="x-none"/>
        </w:rPr>
        <w:t xml:space="preserve"> </w:t>
      </w:r>
      <w:r w:rsidR="00B26A3B">
        <w:rPr>
          <w:rFonts w:ascii="Times New Roman" w:eastAsiaTheme="minorEastAsia" w:hAnsi="Times New Roman"/>
          <w:lang w:val="x-none"/>
        </w:rPr>
        <w:t xml:space="preserve">Compared with the reactive approach, </w:t>
      </w:r>
      <w:r w:rsidR="004B191F">
        <w:rPr>
          <w:rFonts w:ascii="Times New Roman" w:eastAsiaTheme="minorEastAsia" w:hAnsi="Times New Roman"/>
          <w:lang w:val="x-none"/>
        </w:rPr>
        <w:t xml:space="preserve">the key difference is </w:t>
      </w:r>
      <w:r w:rsidR="00B26A3B">
        <w:rPr>
          <w:rFonts w:ascii="Times New Roman" w:eastAsiaTheme="minorEastAsia" w:hAnsi="Times New Roman"/>
          <w:lang w:val="x-none"/>
        </w:rPr>
        <w:t xml:space="preserve">the proactive approach </w:t>
      </w:r>
      <w:r w:rsidR="004B191F">
        <w:rPr>
          <w:rFonts w:ascii="Times New Roman" w:eastAsiaTheme="minorEastAsia" w:hAnsi="Times New Roman"/>
          <w:lang w:val="x-none"/>
        </w:rPr>
        <w:t xml:space="preserve">is for future configuration in NW-A, not for the current configuration. </w:t>
      </w:r>
    </w:p>
    <w:p w14:paraId="463664C0" w14:textId="3C249816" w:rsidR="00B04EA4" w:rsidRDefault="00B04EA4" w:rsidP="00911EED">
      <w:pPr>
        <w:rPr>
          <w:rFonts w:ascii="Times New Roman" w:eastAsiaTheme="minorEastAsia" w:hAnsi="Times New Roman"/>
          <w:lang w:val="x-none"/>
        </w:rPr>
      </w:pPr>
      <w:r>
        <w:rPr>
          <w:rFonts w:ascii="Times New Roman" w:eastAsiaTheme="minorEastAsia" w:hAnsi="Times New Roman"/>
          <w:lang w:val="x-none"/>
        </w:rPr>
        <w:t xml:space="preserve">In the following table, we listed four scenarios for temporary capability restriction. </w:t>
      </w:r>
    </w:p>
    <w:tbl>
      <w:tblPr>
        <w:tblStyle w:val="TableGrid"/>
        <w:tblW w:w="0" w:type="auto"/>
        <w:tblInd w:w="0" w:type="dxa"/>
        <w:tblLook w:val="04A0" w:firstRow="1" w:lastRow="0" w:firstColumn="1" w:lastColumn="0" w:noHBand="0" w:noVBand="1"/>
      </w:tblPr>
      <w:tblGrid>
        <w:gridCol w:w="972"/>
        <w:gridCol w:w="2672"/>
        <w:gridCol w:w="2672"/>
        <w:gridCol w:w="1980"/>
      </w:tblGrid>
      <w:tr w:rsidR="00B04EA4" w14:paraId="238F8B61" w14:textId="77777777" w:rsidTr="00B04EA4">
        <w:tc>
          <w:tcPr>
            <w:tcW w:w="985" w:type="dxa"/>
          </w:tcPr>
          <w:p w14:paraId="78C89BC4" w14:textId="2A5CE5BC" w:rsidR="00B04EA4" w:rsidRPr="00A8335E" w:rsidRDefault="00B04EA4" w:rsidP="00911EED">
            <w:pPr>
              <w:rPr>
                <w:rFonts w:ascii="Times New Roman" w:eastAsiaTheme="minorEastAsia" w:hAnsi="Times New Roman"/>
                <w:b/>
                <w:lang w:val="x-none"/>
              </w:rPr>
            </w:pPr>
            <w:r w:rsidRPr="00A8335E">
              <w:rPr>
                <w:rFonts w:ascii="Times New Roman" w:eastAsiaTheme="minorEastAsia" w:hAnsi="Times New Roman" w:hint="eastAsia"/>
                <w:b/>
                <w:lang w:val="x-none"/>
              </w:rPr>
              <w:t>Sce</w:t>
            </w:r>
            <w:r w:rsidRPr="00A8335E">
              <w:rPr>
                <w:rFonts w:ascii="Times New Roman" w:eastAsiaTheme="minorEastAsia" w:hAnsi="Times New Roman"/>
                <w:b/>
                <w:lang w:val="x-none"/>
              </w:rPr>
              <w:t>nario</w:t>
            </w:r>
          </w:p>
        </w:tc>
        <w:tc>
          <w:tcPr>
            <w:tcW w:w="2129" w:type="dxa"/>
          </w:tcPr>
          <w:p w14:paraId="430C9588" w14:textId="5D826140" w:rsidR="00B04EA4" w:rsidRPr="00A8335E" w:rsidRDefault="00414124" w:rsidP="00911EED">
            <w:pPr>
              <w:rPr>
                <w:rFonts w:ascii="Times New Roman" w:eastAsiaTheme="minorEastAsia" w:hAnsi="Times New Roman"/>
                <w:b/>
                <w:lang w:val="x-none"/>
              </w:rPr>
            </w:pPr>
            <w:r w:rsidRPr="00A8335E">
              <w:rPr>
                <w:rFonts w:ascii="Times New Roman" w:eastAsiaTheme="minorEastAsia" w:hAnsi="Times New Roman"/>
                <w:b/>
              </w:rPr>
              <w:t xml:space="preserve">UE state in </w:t>
            </w:r>
            <w:r w:rsidR="00B04EA4" w:rsidRPr="00A8335E">
              <w:rPr>
                <w:rFonts w:ascii="Times New Roman" w:eastAsiaTheme="minorEastAsia" w:hAnsi="Times New Roman" w:hint="eastAsia"/>
                <w:b/>
                <w:lang w:val="x-none"/>
              </w:rPr>
              <w:t>N</w:t>
            </w:r>
            <w:r w:rsidR="00B04EA4" w:rsidRPr="00A8335E">
              <w:rPr>
                <w:rFonts w:ascii="Times New Roman" w:eastAsiaTheme="minorEastAsia" w:hAnsi="Times New Roman"/>
                <w:b/>
                <w:lang w:val="x-none"/>
              </w:rPr>
              <w:t>W-A</w:t>
            </w:r>
          </w:p>
        </w:tc>
        <w:tc>
          <w:tcPr>
            <w:tcW w:w="2268" w:type="dxa"/>
          </w:tcPr>
          <w:p w14:paraId="54D14877" w14:textId="4C13DD02" w:rsidR="00B04EA4" w:rsidRPr="00A8335E" w:rsidRDefault="00414124" w:rsidP="00911EED">
            <w:pPr>
              <w:rPr>
                <w:rFonts w:ascii="Times New Roman" w:eastAsiaTheme="minorEastAsia" w:hAnsi="Times New Roman"/>
                <w:b/>
                <w:lang w:val="x-none"/>
              </w:rPr>
            </w:pPr>
            <w:r w:rsidRPr="00A8335E">
              <w:rPr>
                <w:rFonts w:ascii="Times New Roman" w:eastAsiaTheme="minorEastAsia" w:hAnsi="Times New Roman"/>
                <w:b/>
              </w:rPr>
              <w:t xml:space="preserve">UE state in </w:t>
            </w:r>
            <w:r w:rsidR="00B04EA4" w:rsidRPr="00A8335E">
              <w:rPr>
                <w:rFonts w:ascii="Times New Roman" w:eastAsiaTheme="minorEastAsia" w:hAnsi="Times New Roman" w:hint="eastAsia"/>
                <w:b/>
                <w:lang w:val="x-none"/>
              </w:rPr>
              <w:t>N</w:t>
            </w:r>
            <w:r w:rsidR="00B04EA4" w:rsidRPr="00A8335E">
              <w:rPr>
                <w:rFonts w:ascii="Times New Roman" w:eastAsiaTheme="minorEastAsia" w:hAnsi="Times New Roman"/>
                <w:b/>
                <w:lang w:val="x-none"/>
              </w:rPr>
              <w:t>W-B</w:t>
            </w:r>
          </w:p>
        </w:tc>
        <w:tc>
          <w:tcPr>
            <w:tcW w:w="2835" w:type="dxa"/>
          </w:tcPr>
          <w:p w14:paraId="7BD5D0B2" w14:textId="6090CB4D" w:rsidR="00B04EA4" w:rsidRPr="00A8335E" w:rsidRDefault="00B04EA4" w:rsidP="00911EED">
            <w:pPr>
              <w:rPr>
                <w:rFonts w:ascii="Times New Roman" w:eastAsiaTheme="minorEastAsia" w:hAnsi="Times New Roman"/>
                <w:b/>
                <w:lang w:val="x-none"/>
              </w:rPr>
            </w:pPr>
            <w:r w:rsidRPr="00A8335E">
              <w:rPr>
                <w:rFonts w:ascii="Times New Roman" w:eastAsiaTheme="minorEastAsia" w:hAnsi="Times New Roman" w:hint="eastAsia"/>
                <w:b/>
                <w:lang w:val="x-none"/>
              </w:rPr>
              <w:t>U</w:t>
            </w:r>
            <w:r w:rsidRPr="00A8335E">
              <w:rPr>
                <w:rFonts w:ascii="Times New Roman" w:eastAsiaTheme="minorEastAsia" w:hAnsi="Times New Roman"/>
                <w:b/>
                <w:lang w:val="x-none"/>
              </w:rPr>
              <w:t>E behavior</w:t>
            </w:r>
          </w:p>
        </w:tc>
      </w:tr>
      <w:tr w:rsidR="00B04EA4" w14:paraId="147CAA16" w14:textId="77777777" w:rsidTr="00B04EA4">
        <w:tc>
          <w:tcPr>
            <w:tcW w:w="985" w:type="dxa"/>
          </w:tcPr>
          <w:p w14:paraId="54E2BD96" w14:textId="25C72E91" w:rsidR="00B04EA4" w:rsidRDefault="00B04EA4" w:rsidP="00911EED">
            <w:pPr>
              <w:rPr>
                <w:rFonts w:ascii="Times New Roman" w:eastAsiaTheme="minorEastAsia" w:hAnsi="Times New Roman"/>
                <w:lang w:val="x-none"/>
              </w:rPr>
            </w:pPr>
            <w:r>
              <w:rPr>
                <w:rFonts w:ascii="Times New Roman" w:eastAsiaTheme="minorEastAsia" w:hAnsi="Times New Roman" w:hint="eastAsia"/>
                <w:lang w:val="x-none"/>
              </w:rPr>
              <w:t>#</w:t>
            </w:r>
            <w:r>
              <w:rPr>
                <w:rFonts w:ascii="Times New Roman" w:eastAsiaTheme="minorEastAsia" w:hAnsi="Times New Roman"/>
                <w:lang w:val="x-none"/>
              </w:rPr>
              <w:t>1</w:t>
            </w:r>
          </w:p>
        </w:tc>
        <w:tc>
          <w:tcPr>
            <w:tcW w:w="2129" w:type="dxa"/>
          </w:tcPr>
          <w:p w14:paraId="199009EC" w14:textId="27B494B7" w:rsidR="00B04EA4" w:rsidRPr="00A8335E" w:rsidRDefault="000A2820" w:rsidP="00911EED">
            <w:pPr>
              <w:rPr>
                <w:rFonts w:ascii="Times New Roman" w:eastAsiaTheme="minorEastAsia" w:hAnsi="Times New Roman"/>
              </w:rPr>
            </w:pPr>
            <w:r>
              <w:rPr>
                <w:rFonts w:ascii="Times New Roman" w:eastAsiaTheme="minorEastAsia" w:hAnsi="Times New Roman"/>
              </w:rPr>
              <w:t>RRC_CONNECTED</w:t>
            </w:r>
          </w:p>
        </w:tc>
        <w:tc>
          <w:tcPr>
            <w:tcW w:w="2268" w:type="dxa"/>
          </w:tcPr>
          <w:p w14:paraId="07E7F1A3" w14:textId="59D60CF6" w:rsidR="00414124" w:rsidRPr="00A8335E" w:rsidRDefault="00414124" w:rsidP="00911EED">
            <w:pPr>
              <w:rPr>
                <w:rFonts w:ascii="Times New Roman" w:eastAsiaTheme="minorEastAsia" w:hAnsi="Times New Roman"/>
              </w:rPr>
            </w:pPr>
            <w:r>
              <w:rPr>
                <w:rFonts w:ascii="Times New Roman" w:eastAsiaTheme="minorEastAsia" w:hAnsi="Times New Roman"/>
              </w:rPr>
              <w:t>RRC_IDLE/RRC_INACTIVE</w:t>
            </w:r>
          </w:p>
          <w:p w14:paraId="1D168F34" w14:textId="3A025E49" w:rsidR="00B04EA4" w:rsidRDefault="00B04EA4" w:rsidP="00911EED">
            <w:pPr>
              <w:rPr>
                <w:rFonts w:ascii="Times New Roman" w:eastAsiaTheme="minorEastAsia" w:hAnsi="Times New Roman"/>
                <w:lang w:val="x-none"/>
              </w:rPr>
            </w:pPr>
            <w:r>
              <w:rPr>
                <w:rFonts w:ascii="Times New Roman" w:eastAsiaTheme="minorEastAsia" w:hAnsi="Times New Roman"/>
                <w:lang w:val="x-none"/>
              </w:rPr>
              <w:t xml:space="preserve">Request to setup/resume </w:t>
            </w:r>
            <w:r>
              <w:rPr>
                <w:rFonts w:ascii="Times New Roman" w:eastAsiaTheme="minorEastAsia" w:hAnsi="Times New Roman" w:hint="eastAsia"/>
                <w:lang w:val="x-none"/>
              </w:rPr>
              <w:t>R</w:t>
            </w:r>
            <w:r>
              <w:rPr>
                <w:rFonts w:ascii="Times New Roman" w:eastAsiaTheme="minorEastAsia" w:hAnsi="Times New Roman"/>
                <w:lang w:val="x-none"/>
              </w:rPr>
              <w:t>RC connection;</w:t>
            </w:r>
          </w:p>
          <w:p w14:paraId="45D961D3" w14:textId="1A6366A4" w:rsidR="00B04EA4" w:rsidRDefault="00B04EA4" w:rsidP="00911EED">
            <w:pPr>
              <w:rPr>
                <w:rFonts w:ascii="Times New Roman" w:eastAsiaTheme="minorEastAsia" w:hAnsi="Times New Roman"/>
                <w:lang w:val="x-none"/>
              </w:rPr>
            </w:pPr>
          </w:p>
        </w:tc>
        <w:tc>
          <w:tcPr>
            <w:tcW w:w="2835" w:type="dxa"/>
          </w:tcPr>
          <w:p w14:paraId="3F8AB33E" w14:textId="48577A5D" w:rsidR="00B04EA4" w:rsidRPr="00A8335E" w:rsidRDefault="00B04EA4" w:rsidP="00911EED">
            <w:pPr>
              <w:rPr>
                <w:rFonts w:ascii="Times New Roman" w:eastAsiaTheme="minorEastAsia" w:hAnsi="Times New Roman"/>
              </w:rPr>
            </w:pPr>
            <w:r>
              <w:rPr>
                <w:rFonts w:ascii="Times New Roman" w:eastAsiaTheme="minorEastAsia" w:hAnsi="Times New Roman"/>
                <w:lang w:val="x-none"/>
              </w:rPr>
              <w:t>Initiat</w:t>
            </w:r>
            <w:r w:rsidR="00414124">
              <w:rPr>
                <w:rFonts w:ascii="Times New Roman" w:eastAsiaTheme="minorEastAsia" w:hAnsi="Times New Roman"/>
              </w:rPr>
              <w:t xml:space="preserve">e </w:t>
            </w:r>
            <w:r>
              <w:rPr>
                <w:rFonts w:ascii="Times New Roman" w:eastAsiaTheme="minorEastAsia" w:hAnsi="Times New Roman"/>
                <w:lang w:val="x-none"/>
              </w:rPr>
              <w:t xml:space="preserve">UAI signalling in NW-A (e.g. </w:t>
            </w:r>
            <w:r w:rsidR="0053577F">
              <w:rPr>
                <w:rFonts w:ascii="Times New Roman" w:eastAsiaTheme="minorEastAsia" w:hAnsi="Times New Roman"/>
                <w:lang w:val="x-none"/>
              </w:rPr>
              <w:t>indicate the affected</w:t>
            </w:r>
            <w:r>
              <w:rPr>
                <w:rFonts w:ascii="Times New Roman" w:eastAsiaTheme="minorEastAsia" w:hAnsi="Times New Roman"/>
                <w:lang w:val="x-none"/>
              </w:rPr>
              <w:t xml:space="preserve">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/SCG)</w:t>
            </w:r>
            <w:r w:rsidR="00B42A60">
              <w:rPr>
                <w:rFonts w:ascii="Times New Roman" w:eastAsiaTheme="minorEastAsia" w:hAnsi="Times New Roman"/>
              </w:rPr>
              <w:t xml:space="preserve"> </w:t>
            </w:r>
          </w:p>
        </w:tc>
      </w:tr>
      <w:tr w:rsidR="00B04EA4" w14:paraId="6D572A9A" w14:textId="77777777" w:rsidTr="00B04EA4">
        <w:tc>
          <w:tcPr>
            <w:tcW w:w="985" w:type="dxa"/>
          </w:tcPr>
          <w:p w14:paraId="0D95D0FB" w14:textId="70B47495" w:rsidR="00B04EA4" w:rsidRDefault="00B04EA4" w:rsidP="00B04907">
            <w:pPr>
              <w:rPr>
                <w:rFonts w:ascii="Times New Roman" w:eastAsiaTheme="minorEastAsia" w:hAnsi="Times New Roman"/>
                <w:lang w:val="x-none"/>
              </w:rPr>
            </w:pPr>
            <w:r>
              <w:rPr>
                <w:rFonts w:ascii="Times New Roman" w:eastAsiaTheme="minorEastAsia" w:hAnsi="Times New Roman" w:hint="eastAsia"/>
                <w:lang w:val="x-none"/>
              </w:rPr>
              <w:t>#</w:t>
            </w:r>
            <w:r>
              <w:rPr>
                <w:rFonts w:ascii="Times New Roman" w:eastAsiaTheme="minorEastAsia" w:hAnsi="Times New Roman"/>
                <w:lang w:val="x-none"/>
              </w:rPr>
              <w:t>2</w:t>
            </w:r>
          </w:p>
        </w:tc>
        <w:tc>
          <w:tcPr>
            <w:tcW w:w="2129" w:type="dxa"/>
          </w:tcPr>
          <w:p w14:paraId="477EEF7F" w14:textId="1A73542A" w:rsidR="00B04EA4" w:rsidRPr="00A8335E" w:rsidRDefault="00414124" w:rsidP="00B04907">
            <w:pPr>
              <w:rPr>
                <w:rFonts w:ascii="Times New Roman" w:eastAsiaTheme="minorEastAsia" w:hAnsi="Times New Roman"/>
              </w:rPr>
            </w:pPr>
            <w:r>
              <w:rPr>
                <w:rFonts w:ascii="Times New Roman" w:eastAsiaTheme="minorEastAsia" w:hAnsi="Times New Roman"/>
              </w:rPr>
              <w:t>RRC_CONNECTED</w:t>
            </w:r>
          </w:p>
        </w:tc>
        <w:tc>
          <w:tcPr>
            <w:tcW w:w="2268" w:type="dxa"/>
          </w:tcPr>
          <w:p w14:paraId="643DC59F" w14:textId="7960630C" w:rsidR="00414124" w:rsidRPr="00A8335E" w:rsidRDefault="00414124" w:rsidP="00B04907">
            <w:pPr>
              <w:rPr>
                <w:rFonts w:ascii="Times New Roman" w:eastAsiaTheme="minorEastAsia" w:hAnsi="Times New Roman"/>
              </w:rPr>
            </w:pPr>
            <w:r>
              <w:rPr>
                <w:rFonts w:ascii="Times New Roman" w:eastAsiaTheme="minorEastAsia" w:hAnsi="Times New Roman"/>
              </w:rPr>
              <w:t>RRC_CONNECTED</w:t>
            </w:r>
          </w:p>
          <w:p w14:paraId="6BB6AB75" w14:textId="5CE62355" w:rsidR="00B04EA4" w:rsidRPr="00A8335E" w:rsidRDefault="00B04EA4" w:rsidP="00B04907">
            <w:pPr>
              <w:rPr>
                <w:rFonts w:ascii="Times New Roman" w:eastAsiaTheme="minorEastAsia" w:hAnsi="Times New Roman"/>
              </w:rPr>
            </w:pPr>
            <w:r>
              <w:rPr>
                <w:rFonts w:ascii="Times New Roman" w:eastAsiaTheme="minorEastAsia" w:hAnsi="Times New Roman" w:hint="eastAsia"/>
                <w:lang w:val="x-none"/>
              </w:rPr>
              <w:t>R</w:t>
            </w:r>
            <w:r>
              <w:rPr>
                <w:rFonts w:ascii="Times New Roman" w:eastAsiaTheme="minorEastAsia" w:hAnsi="Times New Roman"/>
                <w:lang w:val="x-none"/>
              </w:rPr>
              <w:t>RC reconfigurat</w:t>
            </w:r>
            <w:r>
              <w:rPr>
                <w:rFonts w:ascii="Times New Roman" w:eastAsiaTheme="minorEastAsia" w:hAnsi="Times New Roman" w:hint="eastAsia"/>
                <w:lang w:val="x-none"/>
              </w:rPr>
              <w:t>i</w:t>
            </w:r>
            <w:r>
              <w:rPr>
                <w:rFonts w:ascii="Times New Roman" w:eastAsiaTheme="minorEastAsia" w:hAnsi="Times New Roman"/>
                <w:lang w:val="x-none"/>
              </w:rPr>
              <w:t xml:space="preserve">on (including handover, re-direction) </w:t>
            </w:r>
            <w:r w:rsidR="00414124">
              <w:rPr>
                <w:rFonts w:ascii="Times New Roman" w:eastAsiaTheme="minorEastAsia" w:hAnsi="Times New Roman"/>
              </w:rPr>
              <w:t>results in</w:t>
            </w:r>
            <w:r>
              <w:rPr>
                <w:rFonts w:ascii="Times New Roman" w:eastAsiaTheme="minorEastAsia" w:hAnsi="Times New Roman"/>
                <w:lang w:val="x-none"/>
              </w:rPr>
              <w:t xml:space="preserve"> resource conflict between SIMs</w:t>
            </w:r>
          </w:p>
        </w:tc>
        <w:tc>
          <w:tcPr>
            <w:tcW w:w="2835" w:type="dxa"/>
          </w:tcPr>
          <w:p w14:paraId="59DC9CEA" w14:textId="317DEC8D" w:rsidR="00B04EA4" w:rsidRDefault="00B04EA4" w:rsidP="00B04907">
            <w:pPr>
              <w:rPr>
                <w:rFonts w:ascii="Times New Roman" w:eastAsiaTheme="minorEastAsia" w:hAnsi="Times New Roman"/>
                <w:lang w:val="x-none"/>
              </w:rPr>
            </w:pPr>
            <w:r>
              <w:rPr>
                <w:rFonts w:ascii="Times New Roman" w:eastAsiaTheme="minorEastAsia" w:hAnsi="Times New Roman"/>
                <w:lang w:val="x-none"/>
              </w:rPr>
              <w:t>Initiat</w:t>
            </w:r>
            <w:r w:rsidR="00414124">
              <w:rPr>
                <w:rFonts w:ascii="Times New Roman" w:eastAsiaTheme="minorEastAsia" w:hAnsi="Times New Roman"/>
              </w:rPr>
              <w:t>e</w:t>
            </w:r>
            <w:r>
              <w:rPr>
                <w:rFonts w:ascii="Times New Roman" w:eastAsiaTheme="minorEastAsia" w:hAnsi="Times New Roman"/>
                <w:lang w:val="x-none"/>
              </w:rPr>
              <w:t xml:space="preserve"> UAI signalling in NW-A (e.g. </w:t>
            </w:r>
            <w:r w:rsidR="0053577F">
              <w:rPr>
                <w:rFonts w:ascii="Times New Roman" w:eastAsiaTheme="minorEastAsia" w:hAnsi="Times New Roman"/>
                <w:lang w:val="x-none"/>
              </w:rPr>
              <w:t>indicate the affected</w:t>
            </w:r>
            <w:r>
              <w:rPr>
                <w:rFonts w:ascii="Times New Roman" w:eastAsiaTheme="minorEastAsia" w:hAnsi="Times New Roman"/>
                <w:lang w:val="x-none"/>
              </w:rPr>
              <w:t xml:space="preserve">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/SCG)</w:t>
            </w:r>
          </w:p>
        </w:tc>
      </w:tr>
      <w:tr w:rsidR="00B04EA4" w14:paraId="0679BC7A" w14:textId="77777777" w:rsidTr="00B04EA4">
        <w:tc>
          <w:tcPr>
            <w:tcW w:w="985" w:type="dxa"/>
          </w:tcPr>
          <w:p w14:paraId="440A36FA" w14:textId="3D2E1091" w:rsidR="00B04EA4" w:rsidRDefault="00B04EA4" w:rsidP="00911EED">
            <w:pPr>
              <w:rPr>
                <w:rFonts w:ascii="Times New Roman" w:eastAsiaTheme="minorEastAsia" w:hAnsi="Times New Roman"/>
                <w:lang w:val="x-none"/>
              </w:rPr>
            </w:pPr>
            <w:r>
              <w:rPr>
                <w:rFonts w:ascii="Times New Roman" w:eastAsiaTheme="minorEastAsia" w:hAnsi="Times New Roman" w:hint="eastAsia"/>
                <w:lang w:val="x-none"/>
              </w:rPr>
              <w:t>#</w:t>
            </w:r>
            <w:r>
              <w:rPr>
                <w:rFonts w:ascii="Times New Roman" w:eastAsiaTheme="minorEastAsia" w:hAnsi="Times New Roman"/>
                <w:lang w:val="x-none"/>
              </w:rPr>
              <w:t>3</w:t>
            </w:r>
          </w:p>
        </w:tc>
        <w:tc>
          <w:tcPr>
            <w:tcW w:w="2129" w:type="dxa"/>
          </w:tcPr>
          <w:p w14:paraId="55237B1B" w14:textId="0547CB90" w:rsidR="00414124" w:rsidRPr="00A8335E" w:rsidRDefault="00414124" w:rsidP="00911EED">
            <w:pPr>
              <w:rPr>
                <w:rFonts w:ascii="Times New Roman" w:eastAsiaTheme="minorEastAsia" w:hAnsi="Times New Roman"/>
              </w:rPr>
            </w:pPr>
            <w:r>
              <w:rPr>
                <w:rFonts w:ascii="Times New Roman" w:eastAsiaTheme="minorEastAsia" w:hAnsi="Times New Roman"/>
              </w:rPr>
              <w:t>RRC_IDLE/RRC_INACTIVE</w:t>
            </w:r>
          </w:p>
          <w:p w14:paraId="56EBF75A" w14:textId="58768043" w:rsidR="00B04EA4" w:rsidRPr="00B04907" w:rsidRDefault="00B04EA4" w:rsidP="00911EED">
            <w:pPr>
              <w:rPr>
                <w:rFonts w:ascii="Times New Roman" w:eastAsiaTheme="minorEastAsia" w:hAnsi="Times New Roman"/>
                <w:lang w:val="x-none"/>
              </w:rPr>
            </w:pPr>
            <w:r>
              <w:rPr>
                <w:rFonts w:ascii="Times New Roman" w:eastAsiaTheme="minorEastAsia" w:hAnsi="Times New Roman"/>
                <w:lang w:val="x-none"/>
              </w:rPr>
              <w:t xml:space="preserve">Request to setup/resume </w:t>
            </w:r>
            <w:r>
              <w:rPr>
                <w:rFonts w:ascii="Times New Roman" w:eastAsiaTheme="minorEastAsia" w:hAnsi="Times New Roman" w:hint="eastAsia"/>
                <w:lang w:val="x-none"/>
              </w:rPr>
              <w:t>R</w:t>
            </w:r>
            <w:r>
              <w:rPr>
                <w:rFonts w:ascii="Times New Roman" w:eastAsiaTheme="minorEastAsia" w:hAnsi="Times New Roman"/>
                <w:lang w:val="x-none"/>
              </w:rPr>
              <w:t>RC connection;</w:t>
            </w:r>
          </w:p>
        </w:tc>
        <w:tc>
          <w:tcPr>
            <w:tcW w:w="2268" w:type="dxa"/>
          </w:tcPr>
          <w:p w14:paraId="357D0C11" w14:textId="04FF155E" w:rsidR="00B04EA4" w:rsidRPr="00A8335E" w:rsidRDefault="00414124" w:rsidP="00911EED">
            <w:pPr>
              <w:rPr>
                <w:rFonts w:ascii="Times New Roman" w:eastAsiaTheme="minorEastAsia" w:hAnsi="Times New Roman"/>
              </w:rPr>
            </w:pPr>
            <w:r>
              <w:rPr>
                <w:rFonts w:ascii="Times New Roman" w:eastAsiaTheme="minorEastAsia" w:hAnsi="Times New Roman"/>
              </w:rPr>
              <w:t>RRC_CONNECTED</w:t>
            </w:r>
          </w:p>
        </w:tc>
        <w:tc>
          <w:tcPr>
            <w:tcW w:w="2835" w:type="dxa"/>
          </w:tcPr>
          <w:p w14:paraId="2FE5187E" w14:textId="4A5E176A" w:rsidR="00B04EA4" w:rsidRDefault="00B04EA4" w:rsidP="00911EED">
            <w:pPr>
              <w:rPr>
                <w:rFonts w:ascii="Times New Roman" w:eastAsiaTheme="minorEastAsia" w:hAnsi="Times New Roman"/>
                <w:lang w:val="x-none"/>
              </w:rPr>
            </w:pPr>
            <w:r>
              <w:rPr>
                <w:rFonts w:ascii="Times New Roman" w:eastAsiaTheme="minorEastAsia" w:hAnsi="Times New Roman"/>
                <w:lang w:val="x-none"/>
              </w:rPr>
              <w:t>1) Early indication in msg3/msg5; or</w:t>
            </w:r>
          </w:p>
          <w:p w14:paraId="1944AFE3" w14:textId="44506BDB" w:rsidR="00B04EA4" w:rsidRPr="00B04907" w:rsidRDefault="00B04EA4" w:rsidP="00911EED">
            <w:pPr>
              <w:rPr>
                <w:rFonts w:ascii="Times New Roman" w:eastAsiaTheme="minorEastAsia" w:hAnsi="Times New Roman"/>
                <w:lang w:val="x-none"/>
              </w:rPr>
            </w:pPr>
            <w:r>
              <w:rPr>
                <w:rFonts w:ascii="Times New Roman" w:eastAsiaTheme="minorEastAsia" w:hAnsi="Times New Roman" w:hint="eastAsia"/>
                <w:lang w:val="x-none"/>
              </w:rPr>
              <w:t>2</w:t>
            </w:r>
            <w:r>
              <w:rPr>
                <w:rFonts w:ascii="Times New Roman" w:eastAsiaTheme="minorEastAsia" w:hAnsi="Times New Roman"/>
                <w:lang w:val="x-none"/>
              </w:rPr>
              <w:t>) Initiat</w:t>
            </w:r>
            <w:r w:rsidR="00414124">
              <w:rPr>
                <w:rFonts w:ascii="Times New Roman" w:eastAsiaTheme="minorEastAsia" w:hAnsi="Times New Roman"/>
              </w:rPr>
              <w:t>e</w:t>
            </w:r>
            <w:r>
              <w:rPr>
                <w:rFonts w:ascii="Times New Roman" w:eastAsiaTheme="minorEastAsia" w:hAnsi="Times New Roman"/>
                <w:lang w:val="x-none"/>
              </w:rPr>
              <w:t xml:space="preserve"> UAI signalling in NW-A (e.g. </w:t>
            </w:r>
            <w:r w:rsidR="0053577F">
              <w:rPr>
                <w:rFonts w:ascii="Times New Roman" w:eastAsiaTheme="minorEastAsia" w:hAnsi="Times New Roman"/>
                <w:lang w:val="x-none"/>
              </w:rPr>
              <w:t>indicate the affected</w:t>
            </w:r>
            <w:r>
              <w:rPr>
                <w:rFonts w:ascii="Times New Roman" w:eastAsiaTheme="minorEastAsia" w:hAnsi="Times New Roman"/>
                <w:lang w:val="x-none"/>
              </w:rPr>
              <w:t xml:space="preserve">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/SCG) </w:t>
            </w:r>
            <w:r>
              <w:rPr>
                <w:rFonts w:ascii="Times New Roman" w:eastAsiaTheme="minorEastAsia" w:hAnsi="Times New Roman"/>
                <w:lang w:val="x-none"/>
              </w:rPr>
              <w:lastRenderedPageBreak/>
              <w:t>after acquiring RRC configuration</w:t>
            </w:r>
          </w:p>
        </w:tc>
      </w:tr>
      <w:tr w:rsidR="00B04EA4" w14:paraId="41C55882" w14:textId="77777777" w:rsidTr="00FB62F2">
        <w:tc>
          <w:tcPr>
            <w:tcW w:w="985" w:type="dxa"/>
            <w:shd w:val="clear" w:color="auto" w:fill="auto"/>
          </w:tcPr>
          <w:p w14:paraId="7FFD156A" w14:textId="411F8DCC" w:rsidR="00B04EA4" w:rsidRDefault="00B04EA4" w:rsidP="00911EED">
            <w:pPr>
              <w:rPr>
                <w:rFonts w:ascii="Times New Roman" w:eastAsiaTheme="minorEastAsia" w:hAnsi="Times New Roman"/>
                <w:lang w:val="x-none"/>
              </w:rPr>
            </w:pPr>
            <w:r>
              <w:rPr>
                <w:rFonts w:ascii="Times New Roman" w:eastAsiaTheme="minorEastAsia" w:hAnsi="Times New Roman" w:hint="eastAsia"/>
                <w:lang w:val="x-none"/>
              </w:rPr>
              <w:lastRenderedPageBreak/>
              <w:t>#</w:t>
            </w:r>
            <w:r>
              <w:rPr>
                <w:rFonts w:ascii="Times New Roman" w:eastAsiaTheme="minorEastAsia" w:hAnsi="Times New Roman"/>
                <w:lang w:val="x-none"/>
              </w:rPr>
              <w:t>4</w:t>
            </w:r>
          </w:p>
        </w:tc>
        <w:tc>
          <w:tcPr>
            <w:tcW w:w="2129" w:type="dxa"/>
            <w:shd w:val="clear" w:color="auto" w:fill="auto"/>
          </w:tcPr>
          <w:p w14:paraId="6BDA2735" w14:textId="75A07F16" w:rsidR="00414124" w:rsidRPr="00A8335E" w:rsidRDefault="00414124" w:rsidP="00911EED">
            <w:pPr>
              <w:rPr>
                <w:rFonts w:ascii="Times New Roman" w:eastAsiaTheme="minorEastAsia" w:hAnsi="Times New Roman"/>
              </w:rPr>
            </w:pPr>
            <w:r>
              <w:rPr>
                <w:rFonts w:ascii="Times New Roman" w:eastAsiaTheme="minorEastAsia" w:hAnsi="Times New Roman"/>
              </w:rPr>
              <w:t>RRC_CONNECTED</w:t>
            </w:r>
          </w:p>
          <w:p w14:paraId="2B2B868F" w14:textId="646ED687" w:rsidR="00B04EA4" w:rsidRDefault="00B04EA4" w:rsidP="00911EED">
            <w:pPr>
              <w:rPr>
                <w:rFonts w:ascii="Times New Roman" w:eastAsiaTheme="minorEastAsia" w:hAnsi="Times New Roman"/>
                <w:lang w:val="x-none"/>
              </w:rPr>
            </w:pPr>
            <w:r>
              <w:rPr>
                <w:rFonts w:ascii="Times New Roman" w:eastAsiaTheme="minorEastAsia" w:hAnsi="Times New Roman" w:hint="eastAsia"/>
                <w:lang w:val="x-none"/>
              </w:rPr>
              <w:t>R</w:t>
            </w:r>
            <w:r>
              <w:rPr>
                <w:rFonts w:ascii="Times New Roman" w:eastAsiaTheme="minorEastAsia" w:hAnsi="Times New Roman"/>
                <w:lang w:val="x-none"/>
              </w:rPr>
              <w:t>RC reconfigurat</w:t>
            </w:r>
            <w:r>
              <w:rPr>
                <w:rFonts w:ascii="Times New Roman" w:eastAsiaTheme="minorEastAsia" w:hAnsi="Times New Roman" w:hint="eastAsia"/>
                <w:lang w:val="x-none"/>
              </w:rPr>
              <w:t>i</w:t>
            </w:r>
            <w:r>
              <w:rPr>
                <w:rFonts w:ascii="Times New Roman" w:eastAsiaTheme="minorEastAsia" w:hAnsi="Times New Roman"/>
                <w:lang w:val="x-none"/>
              </w:rPr>
              <w:t xml:space="preserve">on (including handover, re-direction) </w:t>
            </w:r>
            <w:r w:rsidR="00414124">
              <w:rPr>
                <w:rFonts w:ascii="Times New Roman" w:eastAsiaTheme="minorEastAsia" w:hAnsi="Times New Roman"/>
              </w:rPr>
              <w:t>results in</w:t>
            </w:r>
            <w:r>
              <w:rPr>
                <w:rFonts w:ascii="Times New Roman" w:eastAsiaTheme="minorEastAsia" w:hAnsi="Times New Roman"/>
                <w:lang w:val="x-none"/>
              </w:rPr>
              <w:t xml:space="preserve"> resource conflict between SIMs</w:t>
            </w:r>
          </w:p>
        </w:tc>
        <w:tc>
          <w:tcPr>
            <w:tcW w:w="2268" w:type="dxa"/>
            <w:shd w:val="clear" w:color="auto" w:fill="auto"/>
          </w:tcPr>
          <w:p w14:paraId="3FD5E9F3" w14:textId="3D33DFF7" w:rsidR="00B04EA4" w:rsidRPr="00A8335E" w:rsidRDefault="00414124" w:rsidP="00911EED">
            <w:pPr>
              <w:rPr>
                <w:rFonts w:ascii="Times New Roman" w:eastAsiaTheme="minorEastAsia" w:hAnsi="Times New Roman"/>
              </w:rPr>
            </w:pPr>
            <w:r>
              <w:rPr>
                <w:rFonts w:ascii="Times New Roman" w:eastAsiaTheme="minorEastAsia" w:hAnsi="Times New Roman"/>
              </w:rPr>
              <w:t>RRC_CONNECTED</w:t>
            </w:r>
          </w:p>
        </w:tc>
        <w:tc>
          <w:tcPr>
            <w:tcW w:w="2835" w:type="dxa"/>
            <w:shd w:val="clear" w:color="auto" w:fill="auto"/>
          </w:tcPr>
          <w:p w14:paraId="0C7CEC7E" w14:textId="2FD71147" w:rsidR="00B04EA4" w:rsidRDefault="00B04EA4" w:rsidP="00911EED">
            <w:pPr>
              <w:rPr>
                <w:rFonts w:ascii="Times New Roman" w:eastAsiaTheme="minorEastAsia" w:hAnsi="Times New Roman"/>
                <w:lang w:val="x-none"/>
              </w:rPr>
            </w:pPr>
            <w:r>
              <w:rPr>
                <w:rFonts w:ascii="Times New Roman" w:eastAsiaTheme="minorEastAsia" w:hAnsi="Times New Roman"/>
                <w:lang w:val="x-none"/>
              </w:rPr>
              <w:t>Initiat</w:t>
            </w:r>
            <w:r w:rsidR="00414124">
              <w:rPr>
                <w:rFonts w:ascii="Times New Roman" w:eastAsiaTheme="minorEastAsia" w:hAnsi="Times New Roman"/>
              </w:rPr>
              <w:t>e</w:t>
            </w:r>
            <w:r>
              <w:rPr>
                <w:rFonts w:ascii="Times New Roman" w:eastAsiaTheme="minorEastAsia" w:hAnsi="Times New Roman"/>
                <w:lang w:val="x-none"/>
              </w:rPr>
              <w:t xml:space="preserve"> UAI signalling in NW-A (e.g. </w:t>
            </w:r>
            <w:r w:rsidR="0053577F">
              <w:rPr>
                <w:rFonts w:ascii="Times New Roman" w:eastAsiaTheme="minorEastAsia" w:hAnsi="Times New Roman"/>
                <w:lang w:val="x-none"/>
              </w:rPr>
              <w:t>indicate the affected</w:t>
            </w:r>
            <w:r>
              <w:rPr>
                <w:rFonts w:ascii="Times New Roman" w:eastAsiaTheme="minorEastAsia" w:hAnsi="Times New Roman"/>
                <w:lang w:val="x-none"/>
              </w:rPr>
              <w:t xml:space="preserve">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/SCG) </w:t>
            </w:r>
          </w:p>
        </w:tc>
      </w:tr>
    </w:tbl>
    <w:p w14:paraId="03177B93" w14:textId="7F32742E" w:rsidR="008851C2" w:rsidRDefault="00B26A3B" w:rsidP="00911EED">
      <w:pPr>
        <w:rPr>
          <w:rFonts w:ascii="Times New Roman" w:eastAsiaTheme="minorEastAsia" w:hAnsi="Times New Roman"/>
          <w:lang w:val="x-none"/>
        </w:rPr>
      </w:pPr>
      <w:r>
        <w:rPr>
          <w:rFonts w:ascii="Times New Roman" w:eastAsiaTheme="minorEastAsia" w:hAnsi="Times New Roman"/>
          <w:lang w:val="x-none"/>
        </w:rPr>
        <w:t xml:space="preserve"> </w:t>
      </w:r>
    </w:p>
    <w:p w14:paraId="7D2D04C5" w14:textId="6526E608" w:rsidR="00FB6A32" w:rsidRDefault="00E83ED3" w:rsidP="004B191F">
      <w:pPr>
        <w:rPr>
          <w:rFonts w:ascii="Times New Roman" w:eastAsiaTheme="minorEastAsia" w:hAnsi="Times New Roman"/>
        </w:rPr>
      </w:pPr>
      <w:r>
        <w:rPr>
          <w:rFonts w:ascii="Times New Roman" w:eastAsiaTheme="minorEastAsia" w:hAnsi="Times New Roman"/>
        </w:rPr>
        <w:t>T</w:t>
      </w:r>
      <w:r w:rsidR="00DE632E">
        <w:rPr>
          <w:rFonts w:ascii="Times New Roman" w:eastAsiaTheme="minorEastAsia" w:hAnsi="Times New Roman"/>
        </w:rPr>
        <w:t xml:space="preserve">he above scenarios </w:t>
      </w:r>
      <w:r>
        <w:rPr>
          <w:rFonts w:ascii="Times New Roman" w:eastAsiaTheme="minorEastAsia" w:hAnsi="Times New Roman"/>
        </w:rPr>
        <w:t>can be categorized in</w:t>
      </w:r>
      <w:r w:rsidR="00DE632E">
        <w:rPr>
          <w:rFonts w:ascii="Times New Roman" w:eastAsiaTheme="minorEastAsia" w:hAnsi="Times New Roman"/>
        </w:rPr>
        <w:t xml:space="preserve">to two </w:t>
      </w:r>
      <w:r w:rsidR="00FA00FE">
        <w:rPr>
          <w:rFonts w:ascii="Times New Roman" w:eastAsiaTheme="minorEastAsia" w:hAnsi="Times New Roman"/>
        </w:rPr>
        <w:t>groups</w:t>
      </w:r>
      <w:r w:rsidR="00DE632E">
        <w:rPr>
          <w:rFonts w:ascii="Times New Roman" w:eastAsiaTheme="minorEastAsia" w:hAnsi="Times New Roman"/>
        </w:rPr>
        <w:t>:</w:t>
      </w:r>
    </w:p>
    <w:p w14:paraId="32A8D2F4" w14:textId="6B417D34" w:rsidR="00AA2FB8" w:rsidRPr="00543C43" w:rsidRDefault="00AA2FB8" w:rsidP="00DE632E">
      <w:pPr>
        <w:pStyle w:val="ListParagraph"/>
        <w:numPr>
          <w:ilvl w:val="0"/>
          <w:numId w:val="47"/>
        </w:numPr>
        <w:rPr>
          <w:rFonts w:ascii="Times New Roman" w:eastAsiaTheme="minorEastAsia" w:hAnsi="Times New Roman"/>
          <w:sz w:val="20"/>
          <w:szCs w:val="20"/>
        </w:rPr>
      </w:pPr>
      <w:r>
        <w:rPr>
          <w:rFonts w:ascii="Times New Roman" w:eastAsiaTheme="minorEastAsia" w:hAnsi="Times New Roman"/>
          <w:sz w:val="20"/>
          <w:szCs w:val="20"/>
          <w:lang w:val="en-US"/>
        </w:rPr>
        <w:t>Group</w:t>
      </w:r>
      <w:r w:rsidRPr="00543C43">
        <w:rPr>
          <w:rFonts w:ascii="Times New Roman" w:eastAsiaTheme="minorEastAsia" w:hAnsi="Times New Roman"/>
          <w:sz w:val="20"/>
          <w:szCs w:val="20"/>
          <w:lang w:val="en-US"/>
        </w:rPr>
        <w:t xml:space="preserve"> </w:t>
      </w:r>
      <w:r w:rsidR="00DE632E" w:rsidRPr="00543C43">
        <w:rPr>
          <w:rFonts w:ascii="Times New Roman" w:eastAsiaTheme="minorEastAsia" w:hAnsi="Times New Roman"/>
          <w:sz w:val="20"/>
          <w:szCs w:val="20"/>
          <w:lang w:val="en-US"/>
        </w:rPr>
        <w:t xml:space="preserve">1: Scenarios that handle future </w:t>
      </w:r>
      <w:r w:rsidR="00820FE9" w:rsidRPr="00543C43">
        <w:rPr>
          <w:rFonts w:ascii="Times New Roman" w:eastAsiaTheme="minorEastAsia" w:hAnsi="Times New Roman"/>
          <w:sz w:val="20"/>
          <w:szCs w:val="20"/>
          <w:lang w:val="en-US"/>
        </w:rPr>
        <w:t>behavior in NW B. Scenario #1 and Scenario #2 come under this category</w:t>
      </w:r>
    </w:p>
    <w:p w14:paraId="475F0EB9" w14:textId="2053B845" w:rsidR="0053577F" w:rsidRPr="00AA2FB8" w:rsidRDefault="00AA2FB8" w:rsidP="00AA2FB8">
      <w:pPr>
        <w:pStyle w:val="ListParagraph"/>
        <w:numPr>
          <w:ilvl w:val="0"/>
          <w:numId w:val="47"/>
        </w:numPr>
        <w:rPr>
          <w:sz w:val="20"/>
        </w:rPr>
      </w:pPr>
      <w:r w:rsidRPr="00AA2FB8">
        <w:rPr>
          <w:rFonts w:ascii="Times New Roman" w:eastAsiaTheme="minorEastAsia" w:hAnsi="Times New Roman"/>
          <w:sz w:val="20"/>
          <w:lang w:val="en-US"/>
        </w:rPr>
        <w:t>Group</w:t>
      </w:r>
      <w:r w:rsidRPr="00AA2FB8">
        <w:rPr>
          <w:rFonts w:ascii="Times New Roman" w:eastAsiaTheme="minorEastAsia" w:hAnsi="Times New Roman"/>
          <w:sz w:val="20"/>
        </w:rPr>
        <w:t xml:space="preserve"> </w:t>
      </w:r>
      <w:r w:rsidR="00820FE9" w:rsidRPr="00AA2FB8">
        <w:rPr>
          <w:rFonts w:ascii="Times New Roman" w:eastAsiaTheme="minorEastAsia" w:hAnsi="Times New Roman"/>
          <w:sz w:val="20"/>
        </w:rPr>
        <w:t xml:space="preserve">2: Scenarios that handle future behavior in NW A. Scenario </w:t>
      </w:r>
      <w:r w:rsidR="0053577F" w:rsidRPr="00AA2FB8">
        <w:rPr>
          <w:rFonts w:ascii="Times New Roman" w:eastAsiaTheme="minorEastAsia" w:hAnsi="Times New Roman"/>
          <w:sz w:val="20"/>
        </w:rPr>
        <w:t>#3 and Scenario</w:t>
      </w:r>
      <w:r w:rsidR="007B73A5" w:rsidRPr="00AA2FB8">
        <w:rPr>
          <w:rFonts w:ascii="Times New Roman" w:eastAsiaTheme="minorEastAsia" w:hAnsi="Times New Roman"/>
          <w:sz w:val="20"/>
          <w:lang w:val="en-US"/>
        </w:rPr>
        <w:t xml:space="preserve"> </w:t>
      </w:r>
      <w:r w:rsidR="00820FE9" w:rsidRPr="00AA2FB8">
        <w:rPr>
          <w:rFonts w:ascii="Times New Roman" w:eastAsiaTheme="minorEastAsia" w:hAnsi="Times New Roman"/>
          <w:sz w:val="20"/>
        </w:rPr>
        <w:t xml:space="preserve">#4 comes under this category. </w:t>
      </w:r>
    </w:p>
    <w:p w14:paraId="19F5BA61" w14:textId="7C6488C0" w:rsidR="004B191F" w:rsidRPr="00382904" w:rsidRDefault="0053577F" w:rsidP="004B191F">
      <w:pPr>
        <w:rPr>
          <w:rFonts w:ascii="Times New Roman" w:eastAsiaTheme="minorEastAsia" w:hAnsi="Times New Roman"/>
        </w:rPr>
      </w:pPr>
      <w:r>
        <w:rPr>
          <w:rFonts w:ascii="Times New Roman" w:eastAsiaTheme="minorEastAsia" w:hAnsi="Times New Roman"/>
          <w:lang w:val="x-none"/>
        </w:rPr>
        <w:t xml:space="preserve">In this </w:t>
      </w:r>
      <w:r w:rsidR="00BE53B7">
        <w:rPr>
          <w:rFonts w:ascii="Times New Roman" w:eastAsiaTheme="minorEastAsia" w:hAnsi="Times New Roman"/>
          <w:lang w:val="x-none"/>
        </w:rPr>
        <w:t>contribution, we</w:t>
      </w:r>
      <w:r>
        <w:rPr>
          <w:rFonts w:ascii="Times New Roman" w:eastAsiaTheme="minorEastAsia" w:hAnsi="Times New Roman"/>
          <w:lang w:val="x-none"/>
        </w:rPr>
        <w:t xml:space="preserve"> focus on the cases for scenario</w:t>
      </w:r>
      <w:r w:rsidR="00411C29">
        <w:rPr>
          <w:rFonts w:ascii="Times New Roman" w:eastAsiaTheme="minorEastAsia" w:hAnsi="Times New Roman"/>
        </w:rPr>
        <w:t xml:space="preserve">s </w:t>
      </w:r>
      <w:r>
        <w:rPr>
          <w:rFonts w:ascii="Times New Roman" w:eastAsiaTheme="minorEastAsia" w:hAnsi="Times New Roman"/>
          <w:lang w:val="x-none"/>
        </w:rPr>
        <w:t xml:space="preserve">#1, #2, and #4. </w:t>
      </w:r>
      <w:r>
        <w:rPr>
          <w:rFonts w:ascii="Times New Roman" w:eastAsiaTheme="minorEastAsia" w:hAnsi="Times New Roman" w:hint="eastAsia"/>
          <w:lang w:val="x-none"/>
        </w:rPr>
        <w:t>The</w:t>
      </w:r>
      <w:r>
        <w:rPr>
          <w:rFonts w:ascii="Times New Roman" w:eastAsiaTheme="minorEastAsia" w:hAnsi="Times New Roman"/>
          <w:lang w:val="x-none"/>
        </w:rPr>
        <w:t xml:space="preserve"> analy</w:t>
      </w:r>
      <w:r w:rsidR="00BE53B7">
        <w:rPr>
          <w:rFonts w:ascii="Times New Roman" w:eastAsiaTheme="minorEastAsia" w:hAnsi="Times New Roman"/>
        </w:rPr>
        <w:t>sis</w:t>
      </w:r>
      <w:r>
        <w:rPr>
          <w:rFonts w:ascii="Times New Roman" w:eastAsiaTheme="minorEastAsia" w:hAnsi="Times New Roman"/>
          <w:lang w:val="x-none"/>
        </w:rPr>
        <w:t xml:space="preserve"> </w:t>
      </w:r>
      <w:r w:rsidR="00BE53B7">
        <w:rPr>
          <w:rFonts w:ascii="Times New Roman" w:eastAsiaTheme="minorEastAsia" w:hAnsi="Times New Roman"/>
        </w:rPr>
        <w:t>for</w:t>
      </w:r>
      <w:r>
        <w:rPr>
          <w:rFonts w:ascii="Times New Roman" w:eastAsiaTheme="minorEastAsia" w:hAnsi="Times New Roman"/>
          <w:lang w:val="x-none"/>
        </w:rPr>
        <w:t xml:space="preserve"> scenario</w:t>
      </w:r>
      <w:r w:rsidR="00411C29">
        <w:rPr>
          <w:rFonts w:ascii="Times New Roman" w:eastAsiaTheme="minorEastAsia" w:hAnsi="Times New Roman"/>
        </w:rPr>
        <w:t xml:space="preserve"> </w:t>
      </w:r>
      <w:r>
        <w:rPr>
          <w:rFonts w:ascii="Times New Roman" w:eastAsiaTheme="minorEastAsia" w:hAnsi="Times New Roman" w:hint="eastAsia"/>
          <w:lang w:val="x-none"/>
        </w:rPr>
        <w:t>#</w:t>
      </w:r>
      <w:r>
        <w:rPr>
          <w:rFonts w:ascii="Times New Roman" w:eastAsiaTheme="minorEastAsia" w:hAnsi="Times New Roman"/>
          <w:lang w:val="x-none"/>
        </w:rPr>
        <w:t xml:space="preserve">3 </w:t>
      </w:r>
      <w:r>
        <w:rPr>
          <w:rFonts w:ascii="Times New Roman" w:eastAsiaTheme="minorEastAsia" w:hAnsi="Times New Roman" w:hint="eastAsia"/>
          <w:lang w:val="x-none"/>
        </w:rPr>
        <w:t>i</w:t>
      </w:r>
      <w:r>
        <w:rPr>
          <w:rFonts w:ascii="Times New Roman" w:eastAsiaTheme="minorEastAsia" w:hAnsi="Times New Roman"/>
          <w:lang w:val="x-none"/>
        </w:rPr>
        <w:t>s in [</w:t>
      </w:r>
      <w:r w:rsidR="00B6275C">
        <w:rPr>
          <w:rFonts w:ascii="Times New Roman" w:eastAsiaTheme="minorEastAsia" w:hAnsi="Times New Roman"/>
        </w:rPr>
        <w:t>3</w:t>
      </w:r>
      <w:r>
        <w:rPr>
          <w:rFonts w:ascii="Times New Roman" w:eastAsiaTheme="minorEastAsia" w:hAnsi="Times New Roman"/>
          <w:lang w:val="x-none"/>
        </w:rPr>
        <w:t xml:space="preserve">]. </w:t>
      </w:r>
    </w:p>
    <w:p w14:paraId="7B4D0FB0" w14:textId="46D0F01B" w:rsidR="004B191F" w:rsidRPr="00246DCD" w:rsidRDefault="00AA2FB8" w:rsidP="0036309E">
      <w:pPr>
        <w:pStyle w:val="ListParagraph"/>
        <w:numPr>
          <w:ilvl w:val="0"/>
          <w:numId w:val="44"/>
        </w:numPr>
        <w:spacing w:after="120"/>
        <w:rPr>
          <w:rFonts w:ascii="Times New Roman" w:eastAsiaTheme="minorEastAsia" w:hAnsi="Times New Roman"/>
          <w:b/>
          <w:sz w:val="20"/>
        </w:rPr>
      </w:pPr>
      <w:r w:rsidRPr="00246DCD">
        <w:rPr>
          <w:rFonts w:ascii="Times New Roman" w:eastAsiaTheme="minorEastAsia" w:hAnsi="Times New Roman"/>
          <w:b/>
          <w:sz w:val="20"/>
          <w:lang w:val="en-US"/>
        </w:rPr>
        <w:t>Group</w:t>
      </w:r>
      <w:r w:rsidR="00FB62F2" w:rsidRPr="00246DCD">
        <w:rPr>
          <w:rFonts w:ascii="Times New Roman" w:eastAsiaTheme="minorEastAsia" w:hAnsi="Times New Roman"/>
          <w:b/>
          <w:sz w:val="20"/>
        </w:rPr>
        <w:t>#</w:t>
      </w:r>
      <w:r w:rsidR="004B191F" w:rsidRPr="00246DCD">
        <w:rPr>
          <w:rFonts w:ascii="Times New Roman" w:eastAsiaTheme="minorEastAsia" w:hAnsi="Times New Roman"/>
          <w:b/>
          <w:sz w:val="20"/>
        </w:rPr>
        <w:t xml:space="preserve">1: </w:t>
      </w:r>
      <w:r w:rsidR="00FB62F2" w:rsidRPr="00246DCD">
        <w:rPr>
          <w:rFonts w:ascii="Times New Roman" w:eastAsiaTheme="minorEastAsia" w:hAnsi="Times New Roman"/>
          <w:b/>
          <w:sz w:val="20"/>
        </w:rPr>
        <w:t>F</w:t>
      </w:r>
      <w:r w:rsidR="004B191F" w:rsidRPr="00246DCD">
        <w:rPr>
          <w:rFonts w:ascii="Times New Roman" w:eastAsiaTheme="minorEastAsia" w:hAnsi="Times New Roman"/>
          <w:b/>
          <w:sz w:val="20"/>
        </w:rPr>
        <w:t xml:space="preserve">or the future </w:t>
      </w:r>
      <w:r w:rsidR="00FB62F2" w:rsidRPr="00246DCD">
        <w:rPr>
          <w:rFonts w:ascii="Times New Roman" w:eastAsiaTheme="minorEastAsia" w:hAnsi="Times New Roman"/>
          <w:b/>
          <w:sz w:val="20"/>
        </w:rPr>
        <w:t>behavior</w:t>
      </w:r>
      <w:r w:rsidR="004B191F" w:rsidRPr="00246DCD">
        <w:rPr>
          <w:rFonts w:ascii="Times New Roman" w:eastAsiaTheme="minorEastAsia" w:hAnsi="Times New Roman"/>
          <w:b/>
          <w:sz w:val="20"/>
        </w:rPr>
        <w:t xml:space="preserve"> in NW-B</w:t>
      </w:r>
    </w:p>
    <w:p w14:paraId="61C67F01" w14:textId="0AD29346" w:rsidR="00CF0F80" w:rsidRDefault="004B191F" w:rsidP="004B191F">
      <w:pPr>
        <w:rPr>
          <w:rFonts w:ascii="Times New Roman" w:eastAsiaTheme="minorEastAsia" w:hAnsi="Times New Roman"/>
          <w:lang w:val="x-none"/>
        </w:rPr>
      </w:pPr>
      <w:r>
        <w:rPr>
          <w:rFonts w:ascii="Times New Roman" w:eastAsiaTheme="minorEastAsia" w:hAnsi="Times New Roman"/>
          <w:lang w:val="x-none"/>
        </w:rPr>
        <w:t xml:space="preserve">In some </w:t>
      </w:r>
      <w:r w:rsidR="00FB62F2">
        <w:rPr>
          <w:rFonts w:ascii="Times New Roman" w:eastAsiaTheme="minorEastAsia" w:hAnsi="Times New Roman"/>
          <w:lang w:val="x-none"/>
        </w:rPr>
        <w:t>condition</w:t>
      </w:r>
      <w:r w:rsidR="00411C29">
        <w:rPr>
          <w:rFonts w:ascii="Times New Roman" w:eastAsiaTheme="minorEastAsia" w:hAnsi="Times New Roman"/>
        </w:rPr>
        <w:t>s</w:t>
      </w:r>
      <w:r>
        <w:rPr>
          <w:rFonts w:ascii="Times New Roman" w:eastAsiaTheme="minorEastAsia" w:hAnsi="Times New Roman"/>
          <w:lang w:val="x-none"/>
        </w:rPr>
        <w:t xml:space="preserve">, the UE could be able to predict the possible future </w:t>
      </w:r>
      <w:r w:rsidR="00FB62F2">
        <w:rPr>
          <w:rFonts w:ascii="Times New Roman" w:eastAsiaTheme="minorEastAsia" w:hAnsi="Times New Roman"/>
          <w:lang w:val="x-none"/>
        </w:rPr>
        <w:t>behavior</w:t>
      </w:r>
      <w:r>
        <w:rPr>
          <w:rFonts w:ascii="Times New Roman" w:eastAsiaTheme="minorEastAsia" w:hAnsi="Times New Roman"/>
          <w:lang w:val="x-none"/>
        </w:rPr>
        <w:t xml:space="preserve"> in NW-B. </w:t>
      </w:r>
      <w:r w:rsidR="00FB62F2">
        <w:rPr>
          <w:rFonts w:ascii="Times New Roman" w:eastAsiaTheme="minorEastAsia" w:hAnsi="Times New Roman"/>
          <w:lang w:val="x-none"/>
        </w:rPr>
        <w:t xml:space="preserve">For example, the camped cell in RRC idle/inactive state is possibly to be the </w:t>
      </w:r>
      <w:proofErr w:type="spellStart"/>
      <w:r w:rsidR="00FB62F2">
        <w:rPr>
          <w:rFonts w:ascii="Times New Roman" w:eastAsiaTheme="minorEastAsia" w:hAnsi="Times New Roman"/>
          <w:lang w:val="x-none"/>
        </w:rPr>
        <w:t>PCell</w:t>
      </w:r>
      <w:proofErr w:type="spellEnd"/>
      <w:r w:rsidR="00FB62F2">
        <w:rPr>
          <w:rFonts w:ascii="Times New Roman" w:eastAsiaTheme="minorEastAsia" w:hAnsi="Times New Roman"/>
          <w:lang w:val="x-none"/>
        </w:rPr>
        <w:t xml:space="preserve"> in RRC connected state, or the intra/inter frequencies with good measurement results are possibly to be configured as </w:t>
      </w:r>
      <w:proofErr w:type="spellStart"/>
      <w:r w:rsidR="00FB62F2">
        <w:rPr>
          <w:rFonts w:ascii="Times New Roman" w:eastAsiaTheme="minorEastAsia" w:hAnsi="Times New Roman"/>
          <w:lang w:val="x-none"/>
        </w:rPr>
        <w:t>SCell</w:t>
      </w:r>
      <w:proofErr w:type="spellEnd"/>
      <w:r w:rsidR="00FB62F2">
        <w:rPr>
          <w:rFonts w:ascii="Times New Roman" w:eastAsiaTheme="minorEastAsia" w:hAnsi="Times New Roman"/>
          <w:lang w:val="x-none"/>
        </w:rPr>
        <w:t>/SCG.</w:t>
      </w:r>
      <w:r>
        <w:rPr>
          <w:rFonts w:ascii="Times New Roman" w:eastAsiaTheme="minorEastAsia" w:hAnsi="Times New Roman"/>
          <w:lang w:val="x-none"/>
        </w:rPr>
        <w:t xml:space="preserve"> </w:t>
      </w:r>
      <w:r w:rsidR="00FB62F2">
        <w:rPr>
          <w:rFonts w:ascii="Times New Roman" w:eastAsiaTheme="minorEastAsia" w:hAnsi="Times New Roman"/>
          <w:lang w:val="x-none"/>
        </w:rPr>
        <w:t>With such prediction, the UE may proactively provide capability restriction to the NW-A for possible future configuration in NW-B.</w:t>
      </w:r>
      <w:r w:rsidR="00CF0F80">
        <w:rPr>
          <w:rFonts w:ascii="Times New Roman" w:eastAsiaTheme="minorEastAsia" w:hAnsi="Times New Roman"/>
          <w:lang w:val="x-none"/>
        </w:rPr>
        <w:t xml:space="preserve"> </w:t>
      </w:r>
      <w:r w:rsidR="00477922" w:rsidRPr="00477922">
        <w:rPr>
          <w:rFonts w:ascii="Times New Roman" w:eastAsiaTheme="minorEastAsia" w:hAnsi="Times New Roman"/>
          <w:lang w:val="x-none"/>
        </w:rPr>
        <w:t xml:space="preserve">If the UE can know what is about to </w:t>
      </w:r>
      <w:r w:rsidR="005B3ED7">
        <w:rPr>
          <w:rFonts w:ascii="Times New Roman" w:eastAsiaTheme="minorEastAsia" w:hAnsi="Times New Roman"/>
        </w:rPr>
        <w:t xml:space="preserve">be </w:t>
      </w:r>
      <w:r w:rsidR="00477922" w:rsidRPr="00477922">
        <w:rPr>
          <w:rFonts w:ascii="Times New Roman" w:eastAsiaTheme="minorEastAsia" w:hAnsi="Times New Roman"/>
          <w:lang w:val="x-none"/>
        </w:rPr>
        <w:t>configure</w:t>
      </w:r>
      <w:r w:rsidR="005B3ED7">
        <w:rPr>
          <w:rFonts w:ascii="Times New Roman" w:eastAsiaTheme="minorEastAsia" w:hAnsi="Times New Roman"/>
        </w:rPr>
        <w:t>d</w:t>
      </w:r>
      <w:r w:rsidR="00477922" w:rsidRPr="00477922">
        <w:rPr>
          <w:rFonts w:ascii="Times New Roman" w:eastAsiaTheme="minorEastAsia" w:hAnsi="Times New Roman"/>
          <w:lang w:val="x-none"/>
        </w:rPr>
        <w:t xml:space="preserve"> in NW-B, the UE can update its capability earlier in NW-A, thus, the delay to setup RRC connection in NW-B can be improved. </w:t>
      </w:r>
      <w:r w:rsidR="00CF0F80">
        <w:rPr>
          <w:rFonts w:ascii="Times New Roman" w:eastAsiaTheme="minorEastAsia" w:hAnsi="Times New Roman"/>
          <w:lang w:val="x-none"/>
        </w:rPr>
        <w:t>However</w:t>
      </w:r>
      <w:r w:rsidR="00FB62F2">
        <w:rPr>
          <w:rFonts w:ascii="Times New Roman" w:eastAsiaTheme="minorEastAsia" w:hAnsi="Times New Roman"/>
          <w:lang w:val="x-none"/>
        </w:rPr>
        <w:t>, this prediction is not accurate enough</w:t>
      </w:r>
      <w:r w:rsidR="00320C0D">
        <w:rPr>
          <w:rFonts w:ascii="Times New Roman" w:eastAsiaTheme="minorEastAsia" w:hAnsi="Times New Roman"/>
        </w:rPr>
        <w:t xml:space="preserve"> and </w:t>
      </w:r>
      <w:r w:rsidR="00477922">
        <w:rPr>
          <w:rFonts w:ascii="Times New Roman" w:eastAsiaTheme="minorEastAsia" w:hAnsi="Times New Roman"/>
        </w:rPr>
        <w:t xml:space="preserve">may </w:t>
      </w:r>
      <w:r w:rsidR="00FB62F2">
        <w:rPr>
          <w:rFonts w:ascii="Times New Roman" w:eastAsiaTheme="minorEastAsia" w:hAnsi="Times New Roman"/>
          <w:lang w:val="x-none"/>
        </w:rPr>
        <w:t xml:space="preserve">bring unnecessary capability restriction in NW-A. </w:t>
      </w:r>
    </w:p>
    <w:p w14:paraId="57533734" w14:textId="427E9D97" w:rsidR="00FB62F2" w:rsidRDefault="00C56700" w:rsidP="004B191F">
      <w:pPr>
        <w:rPr>
          <w:rFonts w:ascii="Times New Roman" w:eastAsiaTheme="minorEastAsia" w:hAnsi="Times New Roman"/>
          <w:lang w:val="x-none"/>
        </w:rPr>
      </w:pPr>
      <w:r>
        <w:rPr>
          <w:rFonts w:ascii="Times New Roman" w:eastAsiaTheme="minorEastAsia" w:hAnsi="Times New Roman"/>
          <w:lang w:val="x-none"/>
        </w:rPr>
        <w:t>In our view,</w:t>
      </w:r>
      <w:r w:rsidR="00FB62F2">
        <w:rPr>
          <w:rFonts w:ascii="Times New Roman" w:eastAsiaTheme="minorEastAsia" w:hAnsi="Times New Roman"/>
          <w:lang w:val="x-none"/>
        </w:rPr>
        <w:t xml:space="preserve"> the timing to initiate the UAI is left to UE implementation. </w:t>
      </w:r>
      <w:r w:rsidR="00905108">
        <w:rPr>
          <w:rFonts w:ascii="Times New Roman" w:eastAsiaTheme="minorEastAsia" w:hAnsi="Times New Roman"/>
          <w:lang w:val="x-none"/>
        </w:rPr>
        <w:t xml:space="preserve">The signalling solution for </w:t>
      </w:r>
      <w:r w:rsidR="00817418">
        <w:rPr>
          <w:rFonts w:ascii="Times New Roman" w:eastAsiaTheme="minorEastAsia" w:hAnsi="Times New Roman"/>
        </w:rPr>
        <w:t>Group</w:t>
      </w:r>
      <w:r w:rsidR="00905108">
        <w:rPr>
          <w:rFonts w:ascii="Times New Roman" w:eastAsiaTheme="minorEastAsia" w:hAnsi="Times New Roman"/>
          <w:lang w:val="x-none"/>
        </w:rPr>
        <w:t xml:space="preserve">#1 is </w:t>
      </w:r>
      <w:r w:rsidR="00477922">
        <w:rPr>
          <w:rFonts w:ascii="Times New Roman" w:eastAsiaTheme="minorEastAsia" w:hAnsi="Times New Roman"/>
          <w:lang w:val="x-none"/>
        </w:rPr>
        <w:t xml:space="preserve">based on the current RRC configuration in NW-A, so from signaling perspective, it is </w:t>
      </w:r>
      <w:r w:rsidR="00817418">
        <w:rPr>
          <w:rFonts w:ascii="Times New Roman" w:eastAsiaTheme="minorEastAsia" w:hAnsi="Times New Roman"/>
        </w:rPr>
        <w:t xml:space="preserve">the </w:t>
      </w:r>
      <w:r w:rsidR="00905108">
        <w:rPr>
          <w:rFonts w:ascii="Times New Roman" w:eastAsiaTheme="minorEastAsia" w:hAnsi="Times New Roman"/>
          <w:lang w:val="x-none"/>
        </w:rPr>
        <w:t>same</w:t>
      </w:r>
      <w:r w:rsidR="00817418">
        <w:rPr>
          <w:rFonts w:ascii="Times New Roman" w:eastAsiaTheme="minorEastAsia" w:hAnsi="Times New Roman"/>
        </w:rPr>
        <w:t xml:space="preserve"> as in</w:t>
      </w:r>
      <w:r w:rsidR="00905108">
        <w:rPr>
          <w:rFonts w:ascii="Times New Roman" w:eastAsiaTheme="minorEastAsia" w:hAnsi="Times New Roman"/>
          <w:lang w:val="x-none"/>
        </w:rPr>
        <w:t xml:space="preserve"> the reactive approach. </w:t>
      </w:r>
      <w:r w:rsidR="00550B5A">
        <w:rPr>
          <w:rFonts w:ascii="Times New Roman" w:eastAsiaTheme="minorEastAsia" w:hAnsi="Times New Roman"/>
        </w:rPr>
        <w:t>Moreover, there is no</w:t>
      </w:r>
      <w:r w:rsidR="00905108">
        <w:rPr>
          <w:rFonts w:ascii="Times New Roman" w:eastAsiaTheme="minorEastAsia" w:hAnsi="Times New Roman"/>
          <w:lang w:val="x-none"/>
        </w:rPr>
        <w:t xml:space="preserve"> </w:t>
      </w:r>
      <w:r w:rsidR="00FB62F2">
        <w:rPr>
          <w:rFonts w:ascii="Times New Roman" w:eastAsiaTheme="minorEastAsia" w:hAnsi="Times New Roman"/>
          <w:lang w:val="x-none"/>
        </w:rPr>
        <w:t xml:space="preserve">additional spec impact </w:t>
      </w:r>
      <w:r w:rsidR="00550B5A">
        <w:rPr>
          <w:rFonts w:ascii="Times New Roman" w:eastAsiaTheme="minorEastAsia" w:hAnsi="Times New Roman"/>
        </w:rPr>
        <w:t>with reactive approach</w:t>
      </w:r>
      <w:r w:rsidR="00905108">
        <w:rPr>
          <w:rFonts w:ascii="Times New Roman" w:eastAsiaTheme="minorEastAsia" w:hAnsi="Times New Roman"/>
          <w:lang w:val="x-none"/>
        </w:rPr>
        <w:t xml:space="preserve"> for </w:t>
      </w:r>
      <w:r w:rsidR="00817418">
        <w:rPr>
          <w:rFonts w:ascii="Times New Roman" w:eastAsiaTheme="minorEastAsia" w:hAnsi="Times New Roman"/>
        </w:rPr>
        <w:t>Group</w:t>
      </w:r>
      <w:r w:rsidR="00905108">
        <w:rPr>
          <w:rFonts w:ascii="Times New Roman" w:eastAsiaTheme="minorEastAsia" w:hAnsi="Times New Roman"/>
          <w:lang w:val="x-none"/>
        </w:rPr>
        <w:t>#1</w:t>
      </w:r>
      <w:r w:rsidR="00FB62F2">
        <w:rPr>
          <w:rFonts w:ascii="Times New Roman" w:eastAsiaTheme="minorEastAsia" w:hAnsi="Times New Roman"/>
          <w:lang w:val="x-none"/>
        </w:rPr>
        <w:t>.</w:t>
      </w:r>
    </w:p>
    <w:p w14:paraId="4A0C8BF4" w14:textId="1076D3DB" w:rsidR="00905108" w:rsidRPr="00905108" w:rsidRDefault="00905108" w:rsidP="004B191F">
      <w:pPr>
        <w:rPr>
          <w:rFonts w:ascii="Times New Roman" w:eastAsiaTheme="minorEastAsia" w:hAnsi="Times New Roman"/>
          <w:b/>
          <w:lang w:val="x-none"/>
        </w:rPr>
      </w:pPr>
      <w:r w:rsidRPr="00905108">
        <w:rPr>
          <w:rFonts w:ascii="Times New Roman" w:eastAsiaTheme="minorEastAsia" w:hAnsi="Times New Roman" w:hint="eastAsia"/>
          <w:b/>
          <w:lang w:val="x-none"/>
        </w:rPr>
        <w:t>Obser</w:t>
      </w:r>
      <w:r w:rsidRPr="00905108">
        <w:rPr>
          <w:rFonts w:ascii="Times New Roman" w:eastAsiaTheme="minorEastAsia" w:hAnsi="Times New Roman"/>
          <w:b/>
          <w:lang w:val="x-none"/>
        </w:rPr>
        <w:t xml:space="preserve">vation 1: </w:t>
      </w:r>
      <w:r>
        <w:rPr>
          <w:rFonts w:ascii="Times New Roman" w:eastAsiaTheme="minorEastAsia" w:hAnsi="Times New Roman"/>
          <w:b/>
          <w:lang w:val="x-none"/>
        </w:rPr>
        <w:t xml:space="preserve">The signalling solution for the reactive approach can be reused for the proactive approach in </w:t>
      </w:r>
      <w:r w:rsidR="00DE56FE">
        <w:rPr>
          <w:rFonts w:ascii="Times New Roman" w:eastAsiaTheme="minorEastAsia" w:hAnsi="Times New Roman"/>
          <w:b/>
        </w:rPr>
        <w:t>Group</w:t>
      </w:r>
      <w:r>
        <w:rPr>
          <w:rFonts w:ascii="Times New Roman" w:eastAsiaTheme="minorEastAsia" w:hAnsi="Times New Roman"/>
          <w:b/>
          <w:lang w:val="x-none"/>
        </w:rPr>
        <w:t xml:space="preserve">#1. </w:t>
      </w:r>
    </w:p>
    <w:p w14:paraId="53F82B3D" w14:textId="511D3ECB" w:rsidR="004B191F" w:rsidRPr="00D8723D" w:rsidRDefault="00AA2FB8" w:rsidP="0036309E">
      <w:pPr>
        <w:pStyle w:val="ListParagraph"/>
        <w:numPr>
          <w:ilvl w:val="0"/>
          <w:numId w:val="44"/>
        </w:numPr>
        <w:spacing w:after="120"/>
        <w:rPr>
          <w:rFonts w:ascii="Times New Roman" w:eastAsiaTheme="minorEastAsia" w:hAnsi="Times New Roman"/>
          <w:b/>
          <w:sz w:val="20"/>
        </w:rPr>
      </w:pPr>
      <w:r w:rsidRPr="00D8723D">
        <w:rPr>
          <w:rFonts w:ascii="Times New Roman" w:eastAsiaTheme="minorEastAsia" w:hAnsi="Times New Roman"/>
          <w:b/>
          <w:sz w:val="20"/>
          <w:lang w:val="en-US"/>
        </w:rPr>
        <w:t>Group</w:t>
      </w:r>
      <w:r w:rsidR="00FB62F2" w:rsidRPr="00D8723D">
        <w:rPr>
          <w:rFonts w:ascii="Times New Roman" w:eastAsiaTheme="minorEastAsia" w:hAnsi="Times New Roman"/>
          <w:b/>
          <w:sz w:val="20"/>
        </w:rPr>
        <w:t>#</w:t>
      </w:r>
      <w:r w:rsidR="004B191F" w:rsidRPr="00D8723D">
        <w:rPr>
          <w:rFonts w:ascii="Times New Roman" w:eastAsiaTheme="minorEastAsia" w:hAnsi="Times New Roman"/>
          <w:b/>
          <w:sz w:val="20"/>
        </w:rPr>
        <w:t xml:space="preserve">2: </w:t>
      </w:r>
      <w:r w:rsidR="00FB62F2" w:rsidRPr="00D8723D">
        <w:rPr>
          <w:rFonts w:ascii="Times New Roman" w:eastAsiaTheme="minorEastAsia" w:hAnsi="Times New Roman"/>
          <w:b/>
          <w:sz w:val="20"/>
        </w:rPr>
        <w:t>F</w:t>
      </w:r>
      <w:r w:rsidR="004B191F" w:rsidRPr="00D8723D">
        <w:rPr>
          <w:rFonts w:ascii="Times New Roman" w:eastAsiaTheme="minorEastAsia" w:hAnsi="Times New Roman"/>
          <w:b/>
          <w:sz w:val="20"/>
        </w:rPr>
        <w:t xml:space="preserve">or the future </w:t>
      </w:r>
      <w:r w:rsidR="00FB62F2" w:rsidRPr="00D8723D">
        <w:rPr>
          <w:rFonts w:ascii="Times New Roman" w:eastAsiaTheme="minorEastAsia" w:hAnsi="Times New Roman"/>
          <w:b/>
          <w:sz w:val="20"/>
        </w:rPr>
        <w:t>behavior</w:t>
      </w:r>
      <w:r w:rsidR="004B191F" w:rsidRPr="00D8723D">
        <w:rPr>
          <w:rFonts w:ascii="Times New Roman" w:eastAsiaTheme="minorEastAsia" w:hAnsi="Times New Roman"/>
          <w:b/>
          <w:sz w:val="20"/>
        </w:rPr>
        <w:t xml:space="preserve"> in NW-A</w:t>
      </w:r>
    </w:p>
    <w:p w14:paraId="405ABBCB" w14:textId="2613B9D0" w:rsidR="00330D25" w:rsidRDefault="00FB62F2" w:rsidP="00911EED">
      <w:pPr>
        <w:rPr>
          <w:rFonts w:ascii="Times New Roman" w:eastAsiaTheme="minorEastAsia" w:hAnsi="Times New Roman"/>
          <w:lang w:val="x-none"/>
        </w:rPr>
      </w:pPr>
      <w:r>
        <w:rPr>
          <w:rFonts w:ascii="Times New Roman" w:eastAsiaTheme="minorEastAsia" w:hAnsi="Times New Roman"/>
          <w:lang w:val="x-none"/>
        </w:rPr>
        <w:t>I</w:t>
      </w:r>
      <w:r w:rsidR="004B191F">
        <w:rPr>
          <w:rFonts w:ascii="Times New Roman" w:eastAsiaTheme="minorEastAsia" w:hAnsi="Times New Roman"/>
          <w:lang w:val="x-none"/>
        </w:rPr>
        <w:t xml:space="preserve">f the UE is able to indicate the possible restricted capabilities for future configuration </w:t>
      </w:r>
      <w:r w:rsidR="00093459">
        <w:rPr>
          <w:rFonts w:ascii="Times New Roman" w:eastAsiaTheme="minorEastAsia" w:hAnsi="Times New Roman"/>
          <w:lang w:val="x-none"/>
        </w:rPr>
        <w:t>in NW-A proactively</w:t>
      </w:r>
      <w:r w:rsidR="004B191F">
        <w:rPr>
          <w:rFonts w:ascii="Times New Roman" w:eastAsiaTheme="minorEastAsia" w:hAnsi="Times New Roman"/>
          <w:lang w:val="x-none"/>
        </w:rPr>
        <w:t xml:space="preserve">, </w:t>
      </w:r>
      <w:r w:rsidR="00867467">
        <w:rPr>
          <w:rFonts w:ascii="Times New Roman" w:eastAsiaTheme="minorEastAsia" w:hAnsi="Times New Roman"/>
          <w:lang w:val="x-none"/>
        </w:rPr>
        <w:t xml:space="preserve">the </w:t>
      </w:r>
      <w:r w:rsidR="004B191F">
        <w:rPr>
          <w:rFonts w:ascii="Times New Roman" w:eastAsiaTheme="minorEastAsia" w:hAnsi="Times New Roman"/>
          <w:lang w:val="x-none"/>
        </w:rPr>
        <w:t xml:space="preserve">risk of </w:t>
      </w:r>
      <w:r w:rsidR="00867467">
        <w:rPr>
          <w:rFonts w:ascii="Times New Roman" w:eastAsiaTheme="minorEastAsia" w:hAnsi="Times New Roman"/>
          <w:lang w:val="x-none"/>
        </w:rPr>
        <w:t>data loss</w:t>
      </w:r>
      <w:r w:rsidR="004B191F">
        <w:rPr>
          <w:rFonts w:ascii="Times New Roman" w:eastAsiaTheme="minorEastAsia" w:hAnsi="Times New Roman"/>
          <w:lang w:val="x-none"/>
        </w:rPr>
        <w:t>/configuration delay</w:t>
      </w:r>
      <w:r w:rsidR="00867467">
        <w:rPr>
          <w:rFonts w:ascii="Times New Roman" w:eastAsiaTheme="minorEastAsia" w:hAnsi="Times New Roman"/>
          <w:lang w:val="x-none"/>
        </w:rPr>
        <w:t xml:space="preserve"> in NW-A could be avoided.</w:t>
      </w:r>
      <w:r w:rsidR="004B191F">
        <w:rPr>
          <w:rFonts w:ascii="Times New Roman" w:eastAsiaTheme="minorEastAsia" w:hAnsi="Times New Roman"/>
          <w:lang w:val="x-none"/>
        </w:rPr>
        <w:t xml:space="preserve"> </w:t>
      </w:r>
    </w:p>
    <w:p w14:paraId="5CDF3432" w14:textId="0609CA63" w:rsidR="00330D25" w:rsidRPr="004C3111" w:rsidRDefault="00093459" w:rsidP="00911EED">
      <w:pPr>
        <w:rPr>
          <w:rFonts w:ascii="Times New Roman" w:eastAsiaTheme="minorEastAsia" w:hAnsi="Times New Roman"/>
        </w:rPr>
      </w:pPr>
      <w:r>
        <w:rPr>
          <w:rFonts w:ascii="Times New Roman" w:eastAsiaTheme="minorEastAsia" w:hAnsi="Times New Roman" w:hint="eastAsia"/>
          <w:lang w:val="x-none"/>
        </w:rPr>
        <w:t>F</w:t>
      </w:r>
      <w:r>
        <w:rPr>
          <w:rFonts w:ascii="Times New Roman" w:eastAsiaTheme="minorEastAsia" w:hAnsi="Times New Roman"/>
          <w:lang w:val="x-none"/>
        </w:rPr>
        <w:t xml:space="preserve">or </w:t>
      </w:r>
      <w:r w:rsidR="00AA2FB8">
        <w:rPr>
          <w:rFonts w:ascii="Times New Roman" w:eastAsiaTheme="minorEastAsia" w:hAnsi="Times New Roman"/>
        </w:rPr>
        <w:t>Group</w:t>
      </w:r>
      <w:r>
        <w:rPr>
          <w:rFonts w:ascii="Times New Roman" w:eastAsiaTheme="minorEastAsia" w:hAnsi="Times New Roman"/>
          <w:lang w:val="x-none"/>
        </w:rPr>
        <w:t xml:space="preserve">#2, </w:t>
      </w:r>
      <w:r w:rsidR="005C2A25">
        <w:rPr>
          <w:rFonts w:ascii="Times New Roman" w:eastAsiaTheme="minorEastAsia" w:hAnsi="Times New Roman"/>
          <w:lang w:val="x-none"/>
        </w:rPr>
        <w:t xml:space="preserve">there are two options </w:t>
      </w:r>
      <w:r w:rsidR="0053577F">
        <w:rPr>
          <w:rFonts w:ascii="Times New Roman" w:eastAsiaTheme="minorEastAsia" w:hAnsi="Times New Roman"/>
          <w:lang w:val="x-none"/>
        </w:rPr>
        <w:t xml:space="preserve">on how the proactive approach works for the </w:t>
      </w:r>
      <w:r w:rsidR="000B5FA7">
        <w:rPr>
          <w:rFonts w:ascii="Times New Roman" w:eastAsiaTheme="minorEastAsia" w:hAnsi="Times New Roman"/>
          <w:lang w:val="x-none"/>
        </w:rPr>
        <w:t>temporary</w:t>
      </w:r>
      <w:r w:rsidR="0053577F">
        <w:rPr>
          <w:rFonts w:ascii="Times New Roman" w:eastAsiaTheme="minorEastAsia" w:hAnsi="Times New Roman"/>
          <w:lang w:val="x-none"/>
        </w:rPr>
        <w:t xml:space="preserve"> capabilit</w:t>
      </w:r>
      <w:r w:rsidR="00235171">
        <w:rPr>
          <w:rFonts w:ascii="Times New Roman" w:eastAsiaTheme="minorEastAsia" w:hAnsi="Times New Roman"/>
          <w:lang w:val="x-none"/>
        </w:rPr>
        <w:t>y reporting</w:t>
      </w:r>
      <w:r w:rsidR="00907B86">
        <w:rPr>
          <w:rFonts w:ascii="Times New Roman" w:eastAsiaTheme="minorEastAsia" w:hAnsi="Times New Roman"/>
        </w:rPr>
        <w:t xml:space="preserve"> </w:t>
      </w:r>
      <w:r w:rsidR="000B5FA7">
        <w:rPr>
          <w:rFonts w:ascii="Times New Roman" w:eastAsiaTheme="minorEastAsia" w:hAnsi="Times New Roman"/>
          <w:lang w:val="x-none"/>
        </w:rPr>
        <w:t>(e.g. CA/DC capability, maximum MIMO layers)</w:t>
      </w:r>
      <w:r>
        <w:rPr>
          <w:rFonts w:ascii="Times New Roman" w:eastAsiaTheme="minorEastAsia" w:hAnsi="Times New Roman"/>
          <w:lang w:val="x-none"/>
        </w:rPr>
        <w:t>.</w:t>
      </w:r>
      <w:r w:rsidR="001249BC">
        <w:rPr>
          <w:rFonts w:ascii="Times New Roman" w:eastAsiaTheme="minorEastAsia" w:hAnsi="Times New Roman"/>
        </w:rPr>
        <w:t xml:space="preserve"> </w:t>
      </w:r>
    </w:p>
    <w:p w14:paraId="7DD757F7" w14:textId="566E6AFC" w:rsidR="00C20846" w:rsidRPr="00D8723D" w:rsidRDefault="00490237" w:rsidP="00543C43">
      <w:pPr>
        <w:pStyle w:val="ListParagraph"/>
        <w:numPr>
          <w:ilvl w:val="0"/>
          <w:numId w:val="48"/>
        </w:numPr>
        <w:spacing w:after="120"/>
        <w:rPr>
          <w:rFonts w:ascii="Times New Roman" w:eastAsiaTheme="minorEastAsia" w:hAnsi="Times New Roman"/>
        </w:rPr>
      </w:pPr>
      <w:r w:rsidRPr="00543C43">
        <w:rPr>
          <w:rFonts w:ascii="Times New Roman" w:eastAsiaTheme="minorEastAsia" w:hAnsi="Times New Roman"/>
          <w:sz w:val="20"/>
          <w:szCs w:val="20"/>
          <w:u w:val="single"/>
        </w:rPr>
        <w:t>Option</w:t>
      </w:r>
      <w:r w:rsidR="009A14A8">
        <w:rPr>
          <w:rFonts w:ascii="Times New Roman" w:eastAsiaTheme="minorEastAsia" w:hAnsi="Times New Roman"/>
          <w:sz w:val="20"/>
          <w:szCs w:val="20"/>
          <w:u w:val="single"/>
          <w:lang w:val="en-US"/>
        </w:rPr>
        <w:t xml:space="preserve"> </w:t>
      </w:r>
      <w:r w:rsidRPr="00543C43">
        <w:rPr>
          <w:rFonts w:ascii="Times New Roman" w:eastAsiaTheme="minorEastAsia" w:hAnsi="Times New Roman"/>
          <w:sz w:val="20"/>
          <w:szCs w:val="20"/>
          <w:u w:val="single"/>
        </w:rPr>
        <w:t>1</w:t>
      </w:r>
      <w:r w:rsidR="00C20846" w:rsidRPr="00543C43">
        <w:rPr>
          <w:rFonts w:ascii="Times New Roman" w:eastAsiaTheme="minorEastAsia" w:hAnsi="Times New Roman"/>
          <w:sz w:val="20"/>
          <w:szCs w:val="20"/>
          <w:u w:val="single"/>
        </w:rPr>
        <w:t xml:space="preserve">: The UE </w:t>
      </w:r>
      <w:r w:rsidR="00F27D81">
        <w:rPr>
          <w:rFonts w:ascii="Times New Roman" w:eastAsiaTheme="minorEastAsia" w:hAnsi="Times New Roman"/>
          <w:sz w:val="20"/>
          <w:szCs w:val="20"/>
          <w:u w:val="single"/>
        </w:rPr>
        <w:t>indicates</w:t>
      </w:r>
      <w:r w:rsidR="00F27D81" w:rsidRPr="00543C43">
        <w:rPr>
          <w:rFonts w:ascii="Times New Roman" w:eastAsiaTheme="minorEastAsia" w:hAnsi="Times New Roman"/>
          <w:sz w:val="20"/>
          <w:szCs w:val="20"/>
          <w:u w:val="single"/>
        </w:rPr>
        <w:t xml:space="preserve"> </w:t>
      </w:r>
      <w:r w:rsidR="00C20846" w:rsidRPr="00543C43">
        <w:rPr>
          <w:rFonts w:ascii="Times New Roman" w:eastAsiaTheme="minorEastAsia" w:hAnsi="Times New Roman"/>
          <w:sz w:val="20"/>
          <w:szCs w:val="20"/>
          <w:u w:val="single"/>
        </w:rPr>
        <w:t>the affected</w:t>
      </w:r>
      <w:r w:rsidR="008C52DE" w:rsidRPr="00543C43">
        <w:rPr>
          <w:rFonts w:ascii="Times New Roman" w:eastAsiaTheme="minorEastAsia" w:hAnsi="Times New Roman"/>
          <w:sz w:val="20"/>
          <w:szCs w:val="20"/>
          <w:u w:val="single"/>
        </w:rPr>
        <w:t xml:space="preserve"> </w:t>
      </w:r>
      <w:r w:rsidR="00C20846" w:rsidRPr="00543C43">
        <w:rPr>
          <w:rFonts w:ascii="Times New Roman" w:eastAsiaTheme="minorEastAsia" w:hAnsi="Times New Roman"/>
          <w:sz w:val="20"/>
          <w:szCs w:val="20"/>
          <w:u w:val="single"/>
        </w:rPr>
        <w:t xml:space="preserve"> frequency band</w:t>
      </w:r>
      <w:r w:rsidR="00F27D81">
        <w:rPr>
          <w:rFonts w:ascii="Times New Roman" w:eastAsiaTheme="minorEastAsia" w:hAnsi="Times New Roman"/>
          <w:sz w:val="20"/>
          <w:szCs w:val="20"/>
          <w:u w:val="single"/>
        </w:rPr>
        <w:t>s</w:t>
      </w:r>
      <w:r w:rsidR="000B5FA7" w:rsidRPr="00543C43">
        <w:rPr>
          <w:rFonts w:ascii="Times New Roman" w:eastAsiaTheme="minorEastAsia" w:hAnsi="Times New Roman"/>
          <w:sz w:val="20"/>
          <w:szCs w:val="20"/>
          <w:u w:val="single"/>
        </w:rPr>
        <w:t xml:space="preserve"> </w:t>
      </w:r>
      <w:r w:rsidR="006A34D5" w:rsidRPr="00543C43">
        <w:rPr>
          <w:rFonts w:ascii="Times New Roman" w:eastAsiaTheme="minorEastAsia" w:hAnsi="Times New Roman"/>
          <w:sz w:val="20"/>
          <w:szCs w:val="20"/>
          <w:u w:val="single"/>
        </w:rPr>
        <w:t>and</w:t>
      </w:r>
      <w:r w:rsidR="000B5FA7" w:rsidRPr="00543C43">
        <w:rPr>
          <w:rFonts w:ascii="Times New Roman" w:eastAsiaTheme="minorEastAsia" w:hAnsi="Times New Roman"/>
          <w:sz w:val="20"/>
          <w:szCs w:val="20"/>
          <w:u w:val="single"/>
        </w:rPr>
        <w:t xml:space="preserve"> </w:t>
      </w:r>
      <w:r w:rsidR="006A34D5" w:rsidRPr="00543C43">
        <w:rPr>
          <w:rFonts w:ascii="Times New Roman" w:eastAsiaTheme="minorEastAsia" w:hAnsi="Times New Roman"/>
          <w:sz w:val="20"/>
          <w:szCs w:val="20"/>
          <w:u w:val="single"/>
        </w:rPr>
        <w:t>the corresponding</w:t>
      </w:r>
      <w:r w:rsidR="000B5FA7" w:rsidRPr="00543C43">
        <w:rPr>
          <w:rFonts w:ascii="Times New Roman" w:eastAsiaTheme="minorEastAsia" w:hAnsi="Times New Roman"/>
          <w:sz w:val="20"/>
          <w:szCs w:val="20"/>
          <w:u w:val="single"/>
        </w:rPr>
        <w:t xml:space="preserve"> </w:t>
      </w:r>
      <w:r w:rsidR="00C20846" w:rsidRPr="00543C43">
        <w:rPr>
          <w:rFonts w:ascii="Times New Roman" w:eastAsiaTheme="minorEastAsia" w:hAnsi="Times New Roman"/>
          <w:sz w:val="20"/>
          <w:szCs w:val="20"/>
          <w:u w:val="single"/>
        </w:rPr>
        <w:t xml:space="preserve"> </w:t>
      </w:r>
      <w:r w:rsidR="000B5FA7" w:rsidRPr="00543C43">
        <w:rPr>
          <w:rFonts w:ascii="Times New Roman" w:eastAsiaTheme="minorEastAsia" w:hAnsi="Times New Roman"/>
          <w:sz w:val="20"/>
          <w:szCs w:val="20"/>
          <w:u w:val="single"/>
        </w:rPr>
        <w:t>band combination</w:t>
      </w:r>
      <w:r w:rsidR="00BE53B7">
        <w:rPr>
          <w:rFonts w:ascii="Times New Roman" w:eastAsiaTheme="minorEastAsia" w:hAnsi="Times New Roman"/>
          <w:sz w:val="20"/>
          <w:szCs w:val="20"/>
          <w:u w:val="single"/>
          <w:lang w:val="en-US"/>
        </w:rPr>
        <w:t xml:space="preserve"> </w:t>
      </w:r>
      <w:r w:rsidR="00EA0096" w:rsidRPr="00543C43">
        <w:rPr>
          <w:rFonts w:ascii="Times New Roman" w:eastAsiaTheme="minorEastAsia" w:hAnsi="Times New Roman"/>
          <w:sz w:val="20"/>
          <w:szCs w:val="20"/>
          <w:u w:val="single"/>
        </w:rPr>
        <w:t>(BC)</w:t>
      </w:r>
      <w:r w:rsidR="00531587" w:rsidRPr="00543C43">
        <w:rPr>
          <w:rFonts w:ascii="Times New Roman" w:eastAsiaTheme="minorEastAsia" w:hAnsi="Times New Roman"/>
          <w:sz w:val="20"/>
          <w:szCs w:val="20"/>
          <w:u w:val="single"/>
        </w:rPr>
        <w:t xml:space="preserve"> based on the </w:t>
      </w:r>
      <w:r w:rsidR="005C2A25">
        <w:rPr>
          <w:rFonts w:ascii="Times New Roman" w:eastAsiaTheme="minorEastAsia" w:hAnsi="Times New Roman"/>
          <w:sz w:val="20"/>
          <w:szCs w:val="20"/>
          <w:u w:val="single"/>
        </w:rPr>
        <w:t xml:space="preserve">candidate </w:t>
      </w:r>
      <w:r w:rsidR="004F3FD7">
        <w:rPr>
          <w:rFonts w:ascii="Times New Roman" w:eastAsiaTheme="minorEastAsia" w:hAnsi="Times New Roman"/>
          <w:sz w:val="20"/>
          <w:szCs w:val="20"/>
          <w:u w:val="single"/>
        </w:rPr>
        <w:t>frequency bands/band combinations</w:t>
      </w:r>
      <w:r w:rsidR="00531587" w:rsidRPr="00543C43">
        <w:rPr>
          <w:rFonts w:ascii="Times New Roman" w:eastAsiaTheme="minorEastAsia" w:hAnsi="Times New Roman"/>
          <w:sz w:val="20"/>
          <w:szCs w:val="20"/>
          <w:u w:val="single"/>
        </w:rPr>
        <w:t xml:space="preserve"> </w:t>
      </w:r>
      <w:r w:rsidR="005C2A25">
        <w:rPr>
          <w:rFonts w:ascii="Times New Roman" w:eastAsiaTheme="minorEastAsia" w:hAnsi="Times New Roman"/>
          <w:sz w:val="20"/>
          <w:szCs w:val="20"/>
          <w:u w:val="single"/>
          <w:lang w:eastAsia="zh-CN"/>
        </w:rPr>
        <w:t>indicated by</w:t>
      </w:r>
      <w:r w:rsidR="005C2A25" w:rsidRPr="00543C43">
        <w:rPr>
          <w:rFonts w:ascii="Times New Roman" w:eastAsiaTheme="minorEastAsia" w:hAnsi="Times New Roman"/>
          <w:sz w:val="20"/>
          <w:szCs w:val="20"/>
          <w:u w:val="single"/>
        </w:rPr>
        <w:t xml:space="preserve"> </w:t>
      </w:r>
      <w:r w:rsidR="00531587" w:rsidRPr="00543C43">
        <w:rPr>
          <w:rFonts w:ascii="Times New Roman" w:eastAsiaTheme="minorEastAsia" w:hAnsi="Times New Roman"/>
          <w:sz w:val="20"/>
          <w:szCs w:val="20"/>
          <w:u w:val="single"/>
        </w:rPr>
        <w:t>the NW</w:t>
      </w:r>
    </w:p>
    <w:p w14:paraId="5DE76E34" w14:textId="44A15F11" w:rsidR="00246DCD" w:rsidRPr="003A2B2D" w:rsidRDefault="00246DCD" w:rsidP="00246DCD">
      <w:pPr>
        <w:pStyle w:val="CommentText"/>
        <w:rPr>
          <w:rFonts w:ascii="Times New Roman" w:hAnsi="Times New Roman"/>
        </w:rPr>
      </w:pPr>
      <w:r w:rsidRPr="003A2B2D">
        <w:rPr>
          <w:rFonts w:ascii="Times New Roman" w:hAnsi="Times New Roman"/>
        </w:rPr>
        <w:t xml:space="preserve">In [2], it was proposed to indicate the affected frequencies possibly used by </w:t>
      </w:r>
      <w:r w:rsidR="003A2B2D">
        <w:rPr>
          <w:rFonts w:ascii="Times New Roman" w:hAnsi="Times New Roman"/>
        </w:rPr>
        <w:t>the second transceiver so that NW-A is prevented to use them. We understand that frequencies indicated to NW-A should not be the exact frequencies used by NW-B but the affected frequencies in NW-A sharing the same resources with frequencies in NW-B. In addition</w:t>
      </w:r>
      <w:r w:rsidRPr="003A2B2D">
        <w:rPr>
          <w:rFonts w:ascii="Times New Roman" w:hAnsi="Times New Roman"/>
        </w:rPr>
        <w:t xml:space="preserve">, the indicated frequencies should be the frequency bands </w:t>
      </w:r>
      <w:r w:rsidRPr="00EE3EE8">
        <w:rPr>
          <w:rFonts w:ascii="Times New Roman" w:hAnsi="Times New Roman"/>
        </w:rPr>
        <w:t>that belong to at least one of the band combinations</w:t>
      </w:r>
      <w:r w:rsidRPr="003A2B2D">
        <w:rPr>
          <w:rFonts w:ascii="Times New Roman" w:hAnsi="Times New Roman"/>
          <w:color w:val="FF0000"/>
        </w:rPr>
        <w:t xml:space="preserve"> </w:t>
      </w:r>
      <w:r w:rsidRPr="003A2B2D">
        <w:rPr>
          <w:rFonts w:ascii="Times New Roman" w:hAnsi="Times New Roman"/>
        </w:rPr>
        <w:t xml:space="preserve">supported in the NW-A to avoid the ambiguity for the NW-A. The reason is that whether a frequency band is affected or not differs for different band combinations. For example, let’s assume that band-C can be configured in 4 band combinations: </w:t>
      </w:r>
    </w:p>
    <w:p w14:paraId="127B96D6" w14:textId="77777777" w:rsidR="00246DCD" w:rsidRPr="003A2B2D" w:rsidRDefault="00246DCD" w:rsidP="00D8723D">
      <w:pPr>
        <w:pStyle w:val="CommentText"/>
        <w:numPr>
          <w:ilvl w:val="0"/>
          <w:numId w:val="50"/>
        </w:numPr>
        <w:rPr>
          <w:rFonts w:ascii="Times New Roman" w:hAnsi="Times New Roman"/>
        </w:rPr>
      </w:pPr>
      <w:r w:rsidRPr="003A2B2D">
        <w:rPr>
          <w:rFonts w:ascii="Times New Roman" w:hAnsi="Times New Roman"/>
        </w:rPr>
        <w:t>BC1: {band A + band B + band C}</w:t>
      </w:r>
    </w:p>
    <w:p w14:paraId="2A565055" w14:textId="6EE51A99" w:rsidR="00246DCD" w:rsidRPr="003A2B2D" w:rsidRDefault="00246DCD" w:rsidP="00D8723D">
      <w:pPr>
        <w:pStyle w:val="CommentText"/>
        <w:numPr>
          <w:ilvl w:val="0"/>
          <w:numId w:val="50"/>
        </w:numPr>
        <w:rPr>
          <w:rFonts w:ascii="Times New Roman" w:hAnsi="Times New Roman"/>
        </w:rPr>
      </w:pPr>
      <w:r w:rsidRPr="003A2B2D">
        <w:rPr>
          <w:rFonts w:ascii="Times New Roman" w:hAnsi="Times New Roman"/>
        </w:rPr>
        <w:t xml:space="preserve">BC2: {band A + band C} </w:t>
      </w:r>
    </w:p>
    <w:p w14:paraId="4C549662" w14:textId="663A4675" w:rsidR="00246DCD" w:rsidRPr="003A2B2D" w:rsidRDefault="00246DCD" w:rsidP="00D8723D">
      <w:pPr>
        <w:pStyle w:val="CommentText"/>
        <w:numPr>
          <w:ilvl w:val="0"/>
          <w:numId w:val="50"/>
        </w:numPr>
        <w:rPr>
          <w:rFonts w:ascii="Times New Roman" w:hAnsi="Times New Roman"/>
        </w:rPr>
      </w:pPr>
      <w:r w:rsidRPr="003A2B2D">
        <w:rPr>
          <w:rFonts w:ascii="Times New Roman" w:hAnsi="Times New Roman"/>
        </w:rPr>
        <w:t>BC3: {band C + band D}</w:t>
      </w:r>
      <w:r w:rsidR="003B6B5E">
        <w:rPr>
          <w:rFonts w:ascii="Times New Roman" w:hAnsi="Times New Roman"/>
        </w:rPr>
        <w:t xml:space="preserve"> and</w:t>
      </w:r>
      <w:r w:rsidRPr="003A2B2D">
        <w:rPr>
          <w:rFonts w:ascii="Times New Roman" w:hAnsi="Times New Roman"/>
        </w:rPr>
        <w:t xml:space="preserve"> </w:t>
      </w:r>
    </w:p>
    <w:p w14:paraId="641A0EB5" w14:textId="5C1A3CBF" w:rsidR="00246DCD" w:rsidRPr="003A2B2D" w:rsidRDefault="00246DCD" w:rsidP="00D8723D">
      <w:pPr>
        <w:pStyle w:val="CommentText"/>
        <w:numPr>
          <w:ilvl w:val="0"/>
          <w:numId w:val="50"/>
        </w:numPr>
        <w:rPr>
          <w:rFonts w:ascii="Times New Roman" w:hAnsi="Times New Roman"/>
        </w:rPr>
      </w:pPr>
      <w:r w:rsidRPr="003A2B2D">
        <w:rPr>
          <w:rFonts w:ascii="Times New Roman" w:hAnsi="Times New Roman"/>
        </w:rPr>
        <w:t>BC4: intra-band {band C}</w:t>
      </w:r>
    </w:p>
    <w:p w14:paraId="5673E598" w14:textId="56B31F2D" w:rsidR="00246DCD" w:rsidRPr="00FD7D97" w:rsidRDefault="00246DCD" w:rsidP="00246DCD">
      <w:pPr>
        <w:rPr>
          <w:rFonts w:ascii="Times New Roman" w:eastAsiaTheme="minorEastAsia" w:hAnsi="Times New Roman"/>
          <w:lang w:val="x-none"/>
        </w:rPr>
      </w:pPr>
      <w:r w:rsidRPr="003A2B2D">
        <w:rPr>
          <w:rFonts w:ascii="Times New Roman" w:hAnsi="Times New Roman"/>
        </w:rPr>
        <w:lastRenderedPageBreak/>
        <w:t>If band C is affected in BC1, but not in BC2, BC3 and BC4, and the UE indicates band C to NW-A, it’s not clear for the NW-A to determine which BC has issue. This may result in the over limitation of configurable BCs for the NW-A. To avoid this, UE should indicate both the affected frequency band(s) and the corresponding affected band combination. The BC could be referred by the index of the reported BC list in the UE capability information.</w:t>
      </w:r>
    </w:p>
    <w:p w14:paraId="0E57EB38" w14:textId="77777777" w:rsidR="00246DCD" w:rsidRDefault="00246DCD" w:rsidP="00C20846">
      <w:pPr>
        <w:rPr>
          <w:rFonts w:ascii="Times New Roman" w:eastAsiaTheme="minorEastAsia" w:hAnsi="Times New Roman"/>
          <w:lang w:val="x-none"/>
        </w:rPr>
      </w:pPr>
    </w:p>
    <w:p w14:paraId="28658D26" w14:textId="3222CF18" w:rsidR="00571F81" w:rsidRDefault="00571F81" w:rsidP="00EA0096">
      <w:pP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or the affected bands in a band combination, there are two cases:</w:t>
      </w:r>
    </w:p>
    <w:p w14:paraId="7C6F9957" w14:textId="057E3805" w:rsidR="00571F81" w:rsidRDefault="00571F81" w:rsidP="00EA0096">
      <w:pPr>
        <w:rPr>
          <w:rFonts w:ascii="Times New Roman" w:eastAsiaTheme="minorEastAsia" w:hAnsi="Times New Roman"/>
          <w:lang w:val="x-none"/>
        </w:rPr>
      </w:pPr>
      <w:r>
        <w:rPr>
          <w:rFonts w:ascii="Times New Roman" w:eastAsiaTheme="minorEastAsia" w:hAnsi="Times New Roman"/>
          <w:lang w:val="x-none"/>
        </w:rPr>
        <w:t>Case</w:t>
      </w:r>
      <w:r w:rsidR="00246DCD">
        <w:rPr>
          <w:rFonts w:ascii="Times New Roman" w:eastAsiaTheme="minorEastAsia" w:hAnsi="Times New Roman"/>
        </w:rPr>
        <w:t xml:space="preserve"> </w:t>
      </w:r>
      <w:r>
        <w:rPr>
          <w:rFonts w:ascii="Times New Roman" w:eastAsiaTheme="minorEastAsia" w:hAnsi="Times New Roman"/>
          <w:lang w:val="x-none"/>
        </w:rPr>
        <w:t>1: The band is not supported to be configured as serving cells;</w:t>
      </w:r>
    </w:p>
    <w:p w14:paraId="05D7B4BF" w14:textId="5637C9B8" w:rsidR="00571F81" w:rsidRDefault="00571F81" w:rsidP="00EA0096">
      <w:pPr>
        <w:rPr>
          <w:rFonts w:ascii="Times New Roman" w:eastAsiaTheme="minorEastAsia" w:hAnsi="Times New Roman"/>
          <w:lang w:val="x-none"/>
        </w:rPr>
      </w:pPr>
      <w:r>
        <w:rPr>
          <w:rFonts w:ascii="Times New Roman" w:eastAsiaTheme="minorEastAsia" w:hAnsi="Times New Roman"/>
          <w:lang w:val="x-none"/>
        </w:rPr>
        <w:t>C</w:t>
      </w:r>
      <w:r>
        <w:rPr>
          <w:rFonts w:ascii="Times New Roman" w:eastAsiaTheme="minorEastAsia" w:hAnsi="Times New Roman" w:hint="eastAsia"/>
          <w:lang w:val="x-none"/>
        </w:rPr>
        <w:t>ase</w:t>
      </w:r>
      <w:r w:rsidR="00246DCD">
        <w:rPr>
          <w:rFonts w:ascii="Times New Roman" w:eastAsiaTheme="minorEastAsia" w:hAnsi="Times New Roman"/>
        </w:rPr>
        <w:t xml:space="preserve"> </w:t>
      </w:r>
      <w:r>
        <w:rPr>
          <w:rFonts w:ascii="Times New Roman" w:eastAsiaTheme="minorEastAsia" w:hAnsi="Times New Roman"/>
          <w:lang w:val="x-none"/>
        </w:rPr>
        <w:t>2: The band is still supported to be configured as serving cells, but the capability on the band is restricted (e.g. maximum MIMO layers)</w:t>
      </w:r>
    </w:p>
    <w:p w14:paraId="1FD443D3" w14:textId="142F669A" w:rsidR="00EA0096" w:rsidRPr="00EA0096" w:rsidRDefault="00EA0096" w:rsidP="00C20846">
      <w:pP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or example, when band</w:t>
      </w:r>
      <w:r w:rsidR="00246DCD">
        <w:rPr>
          <w:rFonts w:ascii="Times New Roman" w:eastAsiaTheme="minorEastAsia" w:hAnsi="Times New Roman"/>
        </w:rPr>
        <w:t xml:space="preserve"> </w:t>
      </w:r>
      <w:r>
        <w:rPr>
          <w:rFonts w:ascii="Times New Roman" w:eastAsiaTheme="minorEastAsia" w:hAnsi="Times New Roman"/>
          <w:lang w:val="x-none"/>
        </w:rPr>
        <w:t xml:space="preserve">C is not supported due to resource conflict between SIMs in the </w:t>
      </w:r>
      <w:r w:rsidR="00246DCD">
        <w:rPr>
          <w:rFonts w:ascii="Times New Roman" w:eastAsiaTheme="minorEastAsia" w:hAnsi="Times New Roman"/>
        </w:rPr>
        <w:t>band combination BC1</w:t>
      </w:r>
      <w:r>
        <w:rPr>
          <w:rFonts w:ascii="Times New Roman" w:eastAsiaTheme="minorEastAsia" w:hAnsi="Times New Roman"/>
          <w:lang w:val="x-none"/>
        </w:rPr>
        <w:t xml:space="preserve">, the UE can indicate the </w:t>
      </w:r>
      <w:r w:rsidR="00A13AB5">
        <w:rPr>
          <w:rFonts w:ascii="Times New Roman" w:eastAsiaTheme="minorEastAsia" w:hAnsi="Times New Roman"/>
          <w:lang w:val="x-none"/>
        </w:rPr>
        <w:t xml:space="preserve">band C is affected </w:t>
      </w:r>
      <w:r>
        <w:rPr>
          <w:rFonts w:ascii="Times New Roman" w:eastAsiaTheme="minorEastAsia" w:hAnsi="Times New Roman"/>
          <w:lang w:val="x-none"/>
        </w:rPr>
        <w:t xml:space="preserve">for the </w:t>
      </w:r>
      <w:r w:rsidR="00246DCD">
        <w:rPr>
          <w:rFonts w:ascii="Times New Roman" w:eastAsiaTheme="minorEastAsia" w:hAnsi="Times New Roman"/>
        </w:rPr>
        <w:t>band combination BC1</w:t>
      </w:r>
      <w:r>
        <w:rPr>
          <w:rFonts w:ascii="Times New Roman" w:eastAsiaTheme="minorEastAsia" w:hAnsi="Times New Roman"/>
          <w:lang w:val="x-none"/>
        </w:rPr>
        <w:t>.</w:t>
      </w:r>
      <w:r w:rsidR="00246DCD">
        <w:rPr>
          <w:rFonts w:ascii="Times New Roman" w:eastAsiaTheme="minorEastAsia" w:hAnsi="Times New Roman"/>
        </w:rPr>
        <w:t xml:space="preserve"> </w:t>
      </w:r>
      <w:r>
        <w:rPr>
          <w:rFonts w:ascii="Times New Roman" w:eastAsiaTheme="minorEastAsia" w:hAnsi="Times New Roman"/>
          <w:lang w:val="x-none"/>
        </w:rPr>
        <w:t xml:space="preserve"> </w:t>
      </w:r>
      <w:r>
        <w:rPr>
          <w:rFonts w:ascii="Times New Roman" w:eastAsiaTheme="minorEastAsia" w:hAnsi="Times New Roman" w:hint="eastAsia"/>
          <w:lang w:val="x-none"/>
        </w:rPr>
        <w:t>I</w:t>
      </w:r>
      <w:r>
        <w:rPr>
          <w:rFonts w:ascii="Times New Roman" w:eastAsiaTheme="minorEastAsia" w:hAnsi="Times New Roman"/>
          <w:lang w:val="x-none"/>
        </w:rPr>
        <w:t xml:space="preserve">n addition, </w:t>
      </w:r>
      <w:r w:rsidR="00A13AB5">
        <w:rPr>
          <w:rFonts w:ascii="Times New Roman" w:eastAsiaTheme="minorEastAsia" w:hAnsi="Times New Roman"/>
          <w:lang w:val="x-none"/>
        </w:rPr>
        <w:t>when band</w:t>
      </w:r>
      <w:r w:rsidR="00246DCD">
        <w:rPr>
          <w:rFonts w:ascii="Times New Roman" w:eastAsiaTheme="minorEastAsia" w:hAnsi="Times New Roman"/>
        </w:rPr>
        <w:t xml:space="preserve"> </w:t>
      </w:r>
      <w:r w:rsidR="00A13AB5">
        <w:rPr>
          <w:rFonts w:ascii="Times New Roman" w:eastAsiaTheme="minorEastAsia" w:hAnsi="Times New Roman"/>
          <w:lang w:val="x-none"/>
        </w:rPr>
        <w:t>A is supported with restricted MIMO layers,</w:t>
      </w:r>
      <w:r>
        <w:rPr>
          <w:rFonts w:ascii="Times New Roman" w:eastAsiaTheme="minorEastAsia" w:hAnsi="Times New Roman"/>
          <w:lang w:val="x-none"/>
        </w:rPr>
        <w:t xml:space="preserve"> the UE </w:t>
      </w:r>
      <w:r w:rsidR="00A13AB5">
        <w:rPr>
          <w:rFonts w:ascii="Times New Roman" w:eastAsiaTheme="minorEastAsia" w:hAnsi="Times New Roman"/>
          <w:lang w:val="x-none"/>
        </w:rPr>
        <w:t xml:space="preserve">can </w:t>
      </w:r>
      <w:r w:rsidR="00531587">
        <w:rPr>
          <w:rFonts w:ascii="Times New Roman" w:eastAsiaTheme="minorEastAsia" w:hAnsi="Times New Roman"/>
          <w:lang w:val="x-none"/>
        </w:rPr>
        <w:t>additionally</w:t>
      </w:r>
      <w:r w:rsidR="00A13AB5">
        <w:rPr>
          <w:rFonts w:ascii="Times New Roman" w:eastAsiaTheme="minorEastAsia" w:hAnsi="Times New Roman"/>
          <w:lang w:val="x-none"/>
        </w:rPr>
        <w:t xml:space="preserve"> indicate a change of maximum MIMO layer on the CCs of band</w:t>
      </w:r>
      <w:r w:rsidR="00246DCD">
        <w:rPr>
          <w:rFonts w:ascii="Times New Roman" w:eastAsiaTheme="minorEastAsia" w:hAnsi="Times New Roman"/>
        </w:rPr>
        <w:t xml:space="preserve"> </w:t>
      </w:r>
      <w:r w:rsidR="00A13AB5">
        <w:rPr>
          <w:rFonts w:ascii="Times New Roman" w:eastAsiaTheme="minorEastAsia" w:hAnsi="Times New Roman"/>
          <w:lang w:val="x-none"/>
        </w:rPr>
        <w:t>A</w:t>
      </w:r>
      <w:r w:rsidR="00531587">
        <w:rPr>
          <w:rFonts w:ascii="Times New Roman" w:eastAsiaTheme="minorEastAsia" w:hAnsi="Times New Roman"/>
          <w:lang w:val="x-none"/>
        </w:rPr>
        <w:t xml:space="preserve">, and it is assumed other capabilities of band A </w:t>
      </w:r>
      <w:r w:rsidR="00246DCD">
        <w:rPr>
          <w:rFonts w:ascii="Times New Roman" w:eastAsiaTheme="minorEastAsia" w:hAnsi="Times New Roman"/>
        </w:rPr>
        <w:t>are</w:t>
      </w:r>
      <w:r w:rsidR="00246DCD">
        <w:rPr>
          <w:rFonts w:ascii="Times New Roman" w:eastAsiaTheme="minorEastAsia" w:hAnsi="Times New Roman"/>
          <w:lang w:val="x-none"/>
        </w:rPr>
        <w:t xml:space="preserve"> </w:t>
      </w:r>
      <w:r w:rsidR="00531587">
        <w:rPr>
          <w:rFonts w:ascii="Times New Roman" w:eastAsiaTheme="minorEastAsia" w:hAnsi="Times New Roman"/>
          <w:lang w:val="x-none"/>
        </w:rPr>
        <w:t>unchanged</w:t>
      </w:r>
      <w:r>
        <w:rPr>
          <w:rFonts w:ascii="Times New Roman" w:eastAsiaTheme="minorEastAsia" w:hAnsi="Times New Roman"/>
          <w:lang w:val="x-none"/>
        </w:rPr>
        <w:t>.</w:t>
      </w:r>
      <w:r w:rsidR="00A13AB5">
        <w:rPr>
          <w:rFonts w:ascii="Times New Roman" w:eastAsiaTheme="minorEastAsia" w:hAnsi="Times New Roman"/>
          <w:lang w:val="x-none"/>
        </w:rPr>
        <w:t xml:space="preserve"> For the band</w:t>
      </w:r>
      <w:r w:rsidR="00531587">
        <w:rPr>
          <w:rFonts w:ascii="Times New Roman" w:eastAsiaTheme="minorEastAsia" w:hAnsi="Times New Roman"/>
          <w:lang w:val="x-none"/>
        </w:rPr>
        <w:t xml:space="preserve">(s) </w:t>
      </w:r>
      <w:r w:rsidR="00246DCD">
        <w:rPr>
          <w:rFonts w:ascii="Times New Roman" w:eastAsiaTheme="minorEastAsia" w:hAnsi="Times New Roman"/>
        </w:rPr>
        <w:t xml:space="preserve">that are </w:t>
      </w:r>
      <w:r w:rsidR="00531587">
        <w:rPr>
          <w:rFonts w:ascii="Times New Roman" w:eastAsiaTheme="minorEastAsia" w:hAnsi="Times New Roman"/>
          <w:lang w:val="x-none"/>
        </w:rPr>
        <w:t>not indicated to be affected</w:t>
      </w:r>
      <w:r w:rsidR="00A13AB5">
        <w:rPr>
          <w:rFonts w:ascii="Times New Roman" w:eastAsiaTheme="minorEastAsia" w:hAnsi="Times New Roman"/>
          <w:lang w:val="x-none"/>
        </w:rPr>
        <w:t xml:space="preserve"> in the BC, </w:t>
      </w:r>
      <w:r w:rsidR="00531587">
        <w:rPr>
          <w:rFonts w:ascii="Times New Roman" w:eastAsiaTheme="minorEastAsia" w:hAnsi="Times New Roman"/>
          <w:lang w:val="x-none"/>
        </w:rPr>
        <w:t xml:space="preserve">it is assumed </w:t>
      </w:r>
      <w:r w:rsidR="00A13AB5">
        <w:rPr>
          <w:rFonts w:ascii="Times New Roman" w:eastAsiaTheme="minorEastAsia" w:hAnsi="Times New Roman"/>
          <w:lang w:val="x-none"/>
        </w:rPr>
        <w:t xml:space="preserve">the capability </w:t>
      </w:r>
      <w:r w:rsidR="00531587">
        <w:rPr>
          <w:rFonts w:ascii="Times New Roman" w:eastAsiaTheme="minorEastAsia" w:hAnsi="Times New Roman"/>
          <w:lang w:val="x-none"/>
        </w:rPr>
        <w:t xml:space="preserve">of these band(s) </w:t>
      </w:r>
      <w:r w:rsidR="00246DCD">
        <w:rPr>
          <w:rFonts w:ascii="Times New Roman" w:eastAsiaTheme="minorEastAsia" w:hAnsi="Times New Roman"/>
        </w:rPr>
        <w:t>are</w:t>
      </w:r>
      <w:r w:rsidR="00246DCD">
        <w:rPr>
          <w:rFonts w:ascii="Times New Roman" w:eastAsiaTheme="minorEastAsia" w:hAnsi="Times New Roman"/>
          <w:lang w:val="x-none"/>
        </w:rPr>
        <w:t xml:space="preserve"> </w:t>
      </w:r>
      <w:r w:rsidR="00A13AB5">
        <w:rPr>
          <w:rFonts w:ascii="Times New Roman" w:eastAsiaTheme="minorEastAsia" w:hAnsi="Times New Roman"/>
          <w:lang w:val="x-none"/>
        </w:rPr>
        <w:t>unchanged</w:t>
      </w:r>
      <w:r w:rsidR="0002206F">
        <w:rPr>
          <w:rFonts w:ascii="Times New Roman" w:eastAsiaTheme="minorEastAsia" w:hAnsi="Times New Roman"/>
          <w:lang w:val="x-none"/>
        </w:rPr>
        <w:t>.</w:t>
      </w:r>
      <w:r>
        <w:rPr>
          <w:rFonts w:ascii="Times New Roman" w:eastAsiaTheme="minorEastAsia" w:hAnsi="Times New Roman"/>
          <w:lang w:val="x-none"/>
        </w:rPr>
        <w:t xml:space="preserve"> </w:t>
      </w:r>
    </w:p>
    <w:p w14:paraId="03A4B7A6" w14:textId="486D0D29" w:rsidR="00490237" w:rsidRDefault="00531587" w:rsidP="00C20846">
      <w:pPr>
        <w:rPr>
          <w:rFonts w:ascii="Times New Roman" w:eastAsiaTheme="minorEastAsia" w:hAnsi="Times New Roman"/>
          <w:lang w:val="x-none"/>
        </w:rPr>
      </w:pPr>
      <w:r>
        <w:rPr>
          <w:rFonts w:ascii="Times New Roman" w:eastAsiaTheme="minorEastAsia" w:hAnsi="Times New Roman"/>
          <w:lang w:val="x-none"/>
        </w:rPr>
        <w:t>Moreover</w:t>
      </w:r>
      <w:r w:rsidR="00490237">
        <w:rPr>
          <w:rFonts w:ascii="Times New Roman" w:eastAsiaTheme="minorEastAsia" w:hAnsi="Times New Roman"/>
          <w:lang w:val="x-none"/>
        </w:rPr>
        <w:t xml:space="preserve">, to decrease signalling overhead of the </w:t>
      </w:r>
      <w:r w:rsidR="00653AB4">
        <w:rPr>
          <w:rFonts w:ascii="Times New Roman" w:eastAsiaTheme="minorEastAsia" w:hAnsi="Times New Roman"/>
          <w:lang w:val="x-none"/>
        </w:rPr>
        <w:t>UAI</w:t>
      </w:r>
      <w:r w:rsidR="004F3FD7">
        <w:rPr>
          <w:rFonts w:ascii="Times New Roman" w:eastAsiaTheme="minorEastAsia" w:hAnsi="Times New Roman"/>
          <w:lang w:val="x-none"/>
        </w:rPr>
        <w:t xml:space="preserve"> and to decrease the UE complexity</w:t>
      </w:r>
      <w:r w:rsidR="00490237">
        <w:rPr>
          <w:rFonts w:ascii="Times New Roman" w:eastAsiaTheme="minorEastAsia" w:hAnsi="Times New Roman"/>
          <w:lang w:val="x-none"/>
        </w:rPr>
        <w:t>, it is prefer</w:t>
      </w:r>
      <w:r w:rsidR="00653AB4">
        <w:rPr>
          <w:rFonts w:ascii="Times New Roman" w:eastAsiaTheme="minorEastAsia" w:hAnsi="Times New Roman"/>
          <w:lang w:val="x-none"/>
        </w:rPr>
        <w:t>r</w:t>
      </w:r>
      <w:r w:rsidR="00490237">
        <w:rPr>
          <w:rFonts w:ascii="Times New Roman" w:eastAsiaTheme="minorEastAsia" w:hAnsi="Times New Roman"/>
          <w:lang w:val="x-none"/>
        </w:rPr>
        <w:t xml:space="preserve">ed that the NW can </w:t>
      </w:r>
      <w:r w:rsidR="006A34D5">
        <w:rPr>
          <w:rFonts w:ascii="Times New Roman" w:eastAsiaTheme="minorEastAsia" w:hAnsi="Times New Roman"/>
          <w:lang w:val="x-none"/>
        </w:rPr>
        <w:t xml:space="preserve">provide </w:t>
      </w:r>
      <w:r w:rsidR="00490237">
        <w:rPr>
          <w:rFonts w:ascii="Times New Roman" w:eastAsiaTheme="minorEastAsia" w:hAnsi="Times New Roman"/>
          <w:lang w:val="x-none"/>
        </w:rPr>
        <w:t>the candidate serving frequency bands</w:t>
      </w:r>
      <w:r w:rsidR="004F3FD7">
        <w:rPr>
          <w:rFonts w:ascii="Times New Roman" w:eastAsiaTheme="minorEastAsia" w:hAnsi="Times New Roman"/>
          <w:lang w:val="x-none"/>
        </w:rPr>
        <w:t>, or candidate band combinations</w:t>
      </w:r>
      <w:r w:rsidR="00490237">
        <w:rPr>
          <w:rFonts w:ascii="Times New Roman" w:eastAsiaTheme="minorEastAsia" w:hAnsi="Times New Roman"/>
          <w:lang w:val="x-none"/>
        </w:rPr>
        <w:t xml:space="preserve"> to the UE.</w:t>
      </w:r>
      <w:r w:rsidR="006A34D5">
        <w:rPr>
          <w:rFonts w:ascii="Times New Roman" w:eastAsiaTheme="minorEastAsia" w:hAnsi="Times New Roman"/>
          <w:lang w:val="x-none"/>
        </w:rPr>
        <w:t xml:space="preserve"> With such information from the NW, only the frequency bands and band combinations consisting of the requested </w:t>
      </w:r>
      <w:r w:rsidR="004F3FD7">
        <w:rPr>
          <w:rFonts w:ascii="Times New Roman" w:eastAsiaTheme="minorEastAsia" w:hAnsi="Times New Roman"/>
          <w:lang w:val="x-none"/>
        </w:rPr>
        <w:t xml:space="preserve">candidate </w:t>
      </w:r>
      <w:r w:rsidR="006A34D5">
        <w:rPr>
          <w:rFonts w:ascii="Times New Roman" w:eastAsiaTheme="minorEastAsia" w:hAnsi="Times New Roman"/>
          <w:lang w:val="x-none"/>
        </w:rPr>
        <w:t>frequency band</w:t>
      </w:r>
      <w:r w:rsidR="004F3FD7">
        <w:rPr>
          <w:rFonts w:ascii="Times New Roman" w:eastAsiaTheme="minorEastAsia" w:hAnsi="Times New Roman"/>
          <w:lang w:val="x-none"/>
        </w:rPr>
        <w:t>s/band combinations</w:t>
      </w:r>
      <w:r w:rsidR="006A34D5">
        <w:rPr>
          <w:rFonts w:ascii="Times New Roman" w:eastAsiaTheme="minorEastAsia" w:hAnsi="Times New Roman"/>
          <w:lang w:val="x-none"/>
        </w:rPr>
        <w:t xml:space="preserve"> are considered when reporting the UAI.</w:t>
      </w:r>
    </w:p>
    <w:p w14:paraId="01E0D35C" w14:textId="1FBBEA7A" w:rsidR="00235171" w:rsidRPr="00543C43" w:rsidRDefault="00235171" w:rsidP="001B162B">
      <w:pPr>
        <w:pStyle w:val="ListParagraph"/>
        <w:numPr>
          <w:ilvl w:val="0"/>
          <w:numId w:val="48"/>
        </w:numPr>
        <w:spacing w:after="120"/>
        <w:rPr>
          <w:rFonts w:ascii="Times New Roman" w:eastAsiaTheme="minorEastAsia" w:hAnsi="Times New Roman"/>
          <w:sz w:val="20"/>
          <w:szCs w:val="20"/>
          <w:u w:val="single"/>
        </w:rPr>
      </w:pPr>
      <w:r w:rsidRPr="00543C43">
        <w:rPr>
          <w:rFonts w:ascii="Times New Roman" w:eastAsiaTheme="minorEastAsia" w:hAnsi="Times New Roman"/>
          <w:sz w:val="20"/>
          <w:szCs w:val="20"/>
          <w:u w:val="single"/>
        </w:rPr>
        <w:t>Option</w:t>
      </w:r>
      <w:r w:rsidR="009A14A8">
        <w:rPr>
          <w:rFonts w:ascii="Times New Roman" w:eastAsiaTheme="minorEastAsia" w:hAnsi="Times New Roman"/>
          <w:sz w:val="20"/>
          <w:szCs w:val="20"/>
          <w:u w:val="single"/>
          <w:lang w:val="en-US"/>
        </w:rPr>
        <w:t xml:space="preserve"> </w:t>
      </w:r>
      <w:r w:rsidRPr="00543C43">
        <w:rPr>
          <w:rFonts w:ascii="Times New Roman" w:eastAsiaTheme="minorEastAsia" w:hAnsi="Times New Roman"/>
          <w:sz w:val="20"/>
          <w:szCs w:val="20"/>
          <w:u w:val="single"/>
        </w:rPr>
        <w:t>2</w:t>
      </w:r>
      <w:r w:rsidR="00330D25" w:rsidRPr="00543C43">
        <w:rPr>
          <w:rFonts w:ascii="Times New Roman" w:eastAsiaTheme="minorEastAsia" w:hAnsi="Times New Roman"/>
          <w:sz w:val="20"/>
          <w:szCs w:val="20"/>
          <w:u w:val="single"/>
        </w:rPr>
        <w:t xml:space="preserve">: </w:t>
      </w:r>
      <w:r w:rsidRPr="00543C43">
        <w:rPr>
          <w:rFonts w:ascii="Times New Roman" w:eastAsiaTheme="minorEastAsia" w:hAnsi="Times New Roman"/>
          <w:sz w:val="20"/>
          <w:szCs w:val="20"/>
          <w:u w:val="single"/>
        </w:rPr>
        <w:t xml:space="preserve">The UE </w:t>
      </w:r>
      <w:r w:rsidR="001B162B">
        <w:rPr>
          <w:rFonts w:ascii="Times New Roman" w:eastAsiaTheme="minorEastAsia" w:hAnsi="Times New Roman"/>
          <w:sz w:val="20"/>
          <w:szCs w:val="20"/>
          <w:u w:val="single"/>
        </w:rPr>
        <w:t>indicates</w:t>
      </w:r>
      <w:r w:rsidRPr="00543C43">
        <w:rPr>
          <w:rFonts w:ascii="Times New Roman" w:eastAsiaTheme="minorEastAsia" w:hAnsi="Times New Roman"/>
          <w:sz w:val="20"/>
          <w:szCs w:val="20"/>
          <w:u w:val="single"/>
        </w:rPr>
        <w:t xml:space="preserve"> </w:t>
      </w:r>
      <w:r w:rsidR="00D708F0">
        <w:rPr>
          <w:rFonts w:ascii="Times New Roman" w:eastAsiaTheme="minorEastAsia" w:hAnsi="Times New Roman"/>
          <w:sz w:val="20"/>
          <w:szCs w:val="20"/>
          <w:u w:val="single"/>
          <w:lang w:val="en-US"/>
        </w:rPr>
        <w:t xml:space="preserve">that </w:t>
      </w:r>
      <w:r w:rsidRPr="00543C43">
        <w:rPr>
          <w:rFonts w:ascii="Times New Roman" w:eastAsiaTheme="minorEastAsia" w:hAnsi="Times New Roman"/>
          <w:sz w:val="20"/>
          <w:szCs w:val="20"/>
          <w:u w:val="single"/>
        </w:rPr>
        <w:t xml:space="preserve">a frequency is </w:t>
      </w:r>
      <w:r w:rsidR="004B50E5">
        <w:rPr>
          <w:rFonts w:ascii="Times New Roman" w:eastAsiaTheme="minorEastAsia" w:hAnsi="Times New Roman"/>
          <w:sz w:val="20"/>
          <w:szCs w:val="20"/>
          <w:u w:val="single"/>
        </w:rPr>
        <w:t xml:space="preserve">not </w:t>
      </w:r>
      <w:r w:rsidRPr="00543C43">
        <w:rPr>
          <w:rFonts w:ascii="Times New Roman" w:eastAsiaTheme="minorEastAsia" w:hAnsi="Times New Roman"/>
          <w:sz w:val="20"/>
          <w:szCs w:val="20"/>
          <w:u w:val="single"/>
        </w:rPr>
        <w:t xml:space="preserve">supported to be configured as </w:t>
      </w:r>
      <w:proofErr w:type="spellStart"/>
      <w:r w:rsidRPr="00543C43">
        <w:rPr>
          <w:rFonts w:ascii="Times New Roman" w:eastAsiaTheme="minorEastAsia" w:hAnsi="Times New Roman"/>
          <w:sz w:val="20"/>
          <w:szCs w:val="20"/>
          <w:u w:val="single"/>
        </w:rPr>
        <w:t>SCell</w:t>
      </w:r>
      <w:proofErr w:type="spellEnd"/>
      <w:r w:rsidRPr="00543C43">
        <w:rPr>
          <w:rFonts w:ascii="Times New Roman" w:eastAsiaTheme="minorEastAsia" w:hAnsi="Times New Roman"/>
          <w:sz w:val="20"/>
          <w:szCs w:val="20"/>
          <w:u w:val="single"/>
        </w:rPr>
        <w:t xml:space="preserve">/SCG based on the </w:t>
      </w:r>
      <w:r w:rsidR="001B162B">
        <w:rPr>
          <w:rFonts w:ascii="Times New Roman" w:eastAsiaTheme="minorEastAsia" w:hAnsi="Times New Roman"/>
          <w:sz w:val="20"/>
          <w:szCs w:val="20"/>
          <w:u w:val="single"/>
        </w:rPr>
        <w:t xml:space="preserve">purpose of </w:t>
      </w:r>
      <w:r w:rsidR="00F27D81">
        <w:rPr>
          <w:rFonts w:ascii="Times New Roman" w:eastAsiaTheme="minorEastAsia" w:hAnsi="Times New Roman"/>
          <w:sz w:val="20"/>
          <w:szCs w:val="20"/>
          <w:u w:val="single"/>
        </w:rPr>
        <w:t xml:space="preserve">corresponding </w:t>
      </w:r>
      <w:r w:rsidR="00BE1F97">
        <w:rPr>
          <w:rFonts w:ascii="Times New Roman" w:eastAsiaTheme="minorEastAsia" w:hAnsi="Times New Roman" w:hint="eastAsia"/>
          <w:sz w:val="20"/>
          <w:szCs w:val="20"/>
          <w:u w:val="single"/>
          <w:lang w:eastAsia="zh-CN"/>
        </w:rPr>
        <w:t>m</w:t>
      </w:r>
      <w:r w:rsidR="00BE1F97">
        <w:rPr>
          <w:rFonts w:ascii="Times New Roman" w:eastAsiaTheme="minorEastAsia" w:hAnsi="Times New Roman"/>
          <w:sz w:val="20"/>
          <w:szCs w:val="20"/>
          <w:u w:val="single"/>
        </w:rPr>
        <w:t>easurement configuration</w:t>
      </w:r>
      <w:r w:rsidR="004B50E5">
        <w:rPr>
          <w:rFonts w:ascii="Times New Roman" w:eastAsiaTheme="minorEastAsia" w:hAnsi="Times New Roman"/>
          <w:sz w:val="20"/>
          <w:szCs w:val="20"/>
          <w:u w:val="single"/>
        </w:rPr>
        <w:t xml:space="preserve"> </w:t>
      </w:r>
      <w:r w:rsidR="00BE1F97">
        <w:rPr>
          <w:rFonts w:ascii="Times New Roman" w:eastAsiaTheme="minorEastAsia" w:hAnsi="Times New Roman"/>
          <w:sz w:val="20"/>
          <w:szCs w:val="20"/>
          <w:u w:val="single"/>
        </w:rPr>
        <w:t>from</w:t>
      </w:r>
      <w:r w:rsidRPr="00543C43">
        <w:rPr>
          <w:rFonts w:ascii="Times New Roman" w:eastAsiaTheme="minorEastAsia" w:hAnsi="Times New Roman"/>
          <w:sz w:val="20"/>
          <w:szCs w:val="20"/>
          <w:u w:val="single"/>
        </w:rPr>
        <w:t xml:space="preserve"> the NW.</w:t>
      </w:r>
    </w:p>
    <w:p w14:paraId="491741B1" w14:textId="3170A5FA" w:rsidR="00637147" w:rsidRPr="00543C43" w:rsidRDefault="005B6C08" w:rsidP="00911EED">
      <w:pPr>
        <w:rPr>
          <w:rFonts w:ascii="Times New Roman" w:eastAsiaTheme="minorEastAsia" w:hAnsi="Times New Roman"/>
          <w:u w:val="single"/>
          <w:lang w:val="x-none"/>
        </w:rPr>
      </w:pPr>
      <w:r w:rsidRPr="00543C43">
        <w:rPr>
          <w:rFonts w:ascii="Times New Roman" w:eastAsiaTheme="minorEastAsia" w:hAnsi="Times New Roman"/>
          <w:lang w:val="x-none"/>
        </w:rPr>
        <w:t>In our view, the t</w:t>
      </w:r>
      <w:r w:rsidR="00235171" w:rsidRPr="00543C43">
        <w:rPr>
          <w:rFonts w:ascii="Times New Roman" w:eastAsiaTheme="minorEastAsia" w:hAnsi="Times New Roman"/>
          <w:lang w:val="x-none"/>
        </w:rPr>
        <w:t xml:space="preserve">ypical scenario for proactive approach is that the </w:t>
      </w:r>
      <w:r w:rsidRPr="00543C43">
        <w:rPr>
          <w:rFonts w:ascii="Times New Roman" w:eastAsiaTheme="minorEastAsia" w:hAnsi="Times New Roman"/>
          <w:lang w:val="x-none"/>
        </w:rPr>
        <w:t>candidate</w:t>
      </w:r>
      <w:r w:rsidR="00235171" w:rsidRPr="00543C43">
        <w:rPr>
          <w:rFonts w:ascii="Times New Roman" w:eastAsiaTheme="minorEastAsia" w:hAnsi="Times New Roman"/>
          <w:lang w:val="x-none"/>
        </w:rPr>
        <w:t xml:space="preserve"> </w:t>
      </w:r>
      <w:proofErr w:type="spellStart"/>
      <w:r w:rsidR="00235171" w:rsidRPr="00543C43">
        <w:rPr>
          <w:rFonts w:ascii="Times New Roman" w:eastAsiaTheme="minorEastAsia" w:hAnsi="Times New Roman"/>
          <w:lang w:val="x-none"/>
        </w:rPr>
        <w:t>SCell</w:t>
      </w:r>
      <w:proofErr w:type="spellEnd"/>
      <w:r w:rsidR="00235171" w:rsidRPr="00543C43">
        <w:rPr>
          <w:rFonts w:ascii="Times New Roman" w:eastAsiaTheme="minorEastAsia" w:hAnsi="Times New Roman"/>
          <w:lang w:val="x-none"/>
        </w:rPr>
        <w:t xml:space="preserve">/SCG may </w:t>
      </w:r>
      <w:r w:rsidR="009A14A8">
        <w:rPr>
          <w:rFonts w:ascii="Times New Roman" w:eastAsiaTheme="minorEastAsia" w:hAnsi="Times New Roman"/>
        </w:rPr>
        <w:t xml:space="preserve">not </w:t>
      </w:r>
      <w:r w:rsidR="00235171" w:rsidRPr="00543C43">
        <w:rPr>
          <w:rFonts w:ascii="Times New Roman" w:eastAsiaTheme="minorEastAsia" w:hAnsi="Times New Roman"/>
          <w:lang w:val="x-none"/>
        </w:rPr>
        <w:t xml:space="preserve">be supported by the </w:t>
      </w:r>
      <w:r w:rsidRPr="00543C43">
        <w:rPr>
          <w:rFonts w:ascii="Times New Roman" w:eastAsiaTheme="minorEastAsia" w:hAnsi="Times New Roman"/>
          <w:lang w:val="x-none"/>
        </w:rPr>
        <w:t>UE</w:t>
      </w:r>
      <w:r w:rsidR="00235171" w:rsidRPr="00543C43">
        <w:rPr>
          <w:rFonts w:ascii="Times New Roman" w:eastAsiaTheme="minorEastAsia" w:hAnsi="Times New Roman"/>
          <w:lang w:val="x-none"/>
        </w:rPr>
        <w:t xml:space="preserve"> due to dual active MUSIM operation. In </w:t>
      </w:r>
      <w:r w:rsidR="009A14A8">
        <w:rPr>
          <w:rFonts w:ascii="Times New Roman" w:eastAsiaTheme="minorEastAsia" w:hAnsi="Times New Roman"/>
        </w:rPr>
        <w:t xml:space="preserve">the </w:t>
      </w:r>
      <w:r w:rsidR="00235171" w:rsidRPr="00543C43">
        <w:rPr>
          <w:rFonts w:ascii="Times New Roman" w:eastAsiaTheme="minorEastAsia" w:hAnsi="Times New Roman"/>
          <w:lang w:val="x-none"/>
        </w:rPr>
        <w:t xml:space="preserve">current spec, </w:t>
      </w:r>
      <w:r w:rsidRPr="00543C43">
        <w:rPr>
          <w:rFonts w:ascii="Times New Roman" w:eastAsiaTheme="minorEastAsia" w:hAnsi="Times New Roman"/>
          <w:lang w:val="x-none"/>
        </w:rPr>
        <w:t>t</w:t>
      </w:r>
      <w:r w:rsidR="00001BAA" w:rsidRPr="001B162B">
        <w:rPr>
          <w:rFonts w:ascii="Times New Roman" w:eastAsiaTheme="minorEastAsia" w:hAnsi="Times New Roman"/>
          <w:lang w:val="x-none"/>
        </w:rPr>
        <w:t>h</w:t>
      </w:r>
      <w:r w:rsidR="00001BAA">
        <w:rPr>
          <w:rFonts w:ascii="Times New Roman" w:eastAsiaTheme="minorEastAsia" w:hAnsi="Times New Roman"/>
          <w:lang w:val="x-none"/>
        </w:rPr>
        <w:t xml:space="preserve">e </w:t>
      </w:r>
      <w:proofErr w:type="spellStart"/>
      <w:r w:rsidR="00001BAA">
        <w:rPr>
          <w:rFonts w:ascii="Times New Roman" w:eastAsiaTheme="minorEastAsia" w:hAnsi="Times New Roman"/>
          <w:lang w:val="x-none"/>
        </w:rPr>
        <w:t>SCell</w:t>
      </w:r>
      <w:proofErr w:type="spellEnd"/>
      <w:r w:rsidR="00001BAA">
        <w:rPr>
          <w:rFonts w:ascii="Times New Roman" w:eastAsiaTheme="minorEastAsia" w:hAnsi="Times New Roman"/>
          <w:lang w:val="x-none"/>
        </w:rPr>
        <w:t>/SCG addition/</w:t>
      </w:r>
      <w:r w:rsidR="00BE1F97">
        <w:rPr>
          <w:rFonts w:ascii="Times New Roman" w:eastAsiaTheme="minorEastAsia" w:hAnsi="Times New Roman"/>
          <w:lang w:val="x-none"/>
        </w:rPr>
        <w:t>modifi</w:t>
      </w:r>
      <w:r w:rsidR="009A14A8">
        <w:rPr>
          <w:rFonts w:ascii="Times New Roman" w:eastAsiaTheme="minorEastAsia" w:hAnsi="Times New Roman"/>
        </w:rPr>
        <w:t>cation</w:t>
      </w:r>
      <w:r w:rsidR="00BE1F97">
        <w:rPr>
          <w:rFonts w:ascii="Times New Roman" w:eastAsiaTheme="minorEastAsia" w:hAnsi="Times New Roman"/>
          <w:lang w:val="x-none"/>
        </w:rPr>
        <w:t>/</w:t>
      </w:r>
      <w:r w:rsidR="00093459">
        <w:rPr>
          <w:rFonts w:ascii="Times New Roman" w:eastAsiaTheme="minorEastAsia" w:hAnsi="Times New Roman"/>
          <w:lang w:val="x-none"/>
        </w:rPr>
        <w:t>release</w:t>
      </w:r>
      <w:r w:rsidR="00001BAA">
        <w:rPr>
          <w:rFonts w:ascii="Times New Roman" w:eastAsiaTheme="minorEastAsia" w:hAnsi="Times New Roman"/>
          <w:lang w:val="x-none"/>
        </w:rPr>
        <w:t xml:space="preserve"> is usually configured based on the measurement results reported by the UE. </w:t>
      </w:r>
      <w:r w:rsidR="00637147">
        <w:rPr>
          <w:rFonts w:ascii="Times New Roman" w:eastAsiaTheme="minorEastAsia" w:hAnsi="Times New Roman" w:hint="eastAsia"/>
          <w:lang w:val="x-none"/>
        </w:rPr>
        <w:t>I</w:t>
      </w:r>
      <w:r w:rsidR="00637147">
        <w:rPr>
          <w:rFonts w:ascii="Times New Roman" w:eastAsiaTheme="minorEastAsia" w:hAnsi="Times New Roman"/>
          <w:lang w:val="x-none"/>
        </w:rPr>
        <w:t>n order t</w:t>
      </w:r>
      <w:r w:rsidR="00001BAA">
        <w:rPr>
          <w:rFonts w:ascii="Times New Roman" w:eastAsiaTheme="minorEastAsia" w:hAnsi="Times New Roman"/>
          <w:lang w:val="x-none"/>
        </w:rPr>
        <w:t xml:space="preserve">o avoid </w:t>
      </w:r>
      <w:r w:rsidR="00637147">
        <w:rPr>
          <w:rFonts w:ascii="Times New Roman" w:eastAsiaTheme="minorEastAsia" w:hAnsi="Times New Roman"/>
          <w:lang w:val="x-none"/>
        </w:rPr>
        <w:t xml:space="preserve">an affected frequency added as </w:t>
      </w:r>
      <w:proofErr w:type="spellStart"/>
      <w:r w:rsidR="00001BAA">
        <w:rPr>
          <w:rFonts w:ascii="Times New Roman" w:eastAsiaTheme="minorEastAsia" w:hAnsi="Times New Roman"/>
          <w:lang w:val="x-none"/>
        </w:rPr>
        <w:t>SCell</w:t>
      </w:r>
      <w:proofErr w:type="spellEnd"/>
      <w:r w:rsidR="00001BAA">
        <w:rPr>
          <w:rFonts w:ascii="Times New Roman" w:eastAsiaTheme="minorEastAsia" w:hAnsi="Times New Roman"/>
          <w:lang w:val="x-none"/>
        </w:rPr>
        <w:t>/SCG</w:t>
      </w:r>
      <w:r w:rsidR="00637147">
        <w:rPr>
          <w:rFonts w:ascii="Times New Roman" w:eastAsiaTheme="minorEastAsia" w:hAnsi="Times New Roman"/>
          <w:lang w:val="x-none"/>
        </w:rPr>
        <w:t>,</w:t>
      </w:r>
      <w:r w:rsidR="00001BAA">
        <w:rPr>
          <w:rFonts w:ascii="Times New Roman" w:eastAsiaTheme="minorEastAsia" w:hAnsi="Times New Roman"/>
          <w:lang w:val="x-none"/>
        </w:rPr>
        <w:t xml:space="preserve"> </w:t>
      </w:r>
      <w:r w:rsidR="00BE1F97">
        <w:rPr>
          <w:rFonts w:ascii="Times New Roman" w:eastAsiaTheme="minorEastAsia" w:hAnsi="Times New Roman"/>
          <w:lang w:val="x-none"/>
        </w:rPr>
        <w:t xml:space="preserve">when providing the measurement configuration to the UE, </w:t>
      </w:r>
      <w:r w:rsidR="00637147">
        <w:rPr>
          <w:rFonts w:ascii="Times New Roman" w:eastAsiaTheme="minorEastAsia" w:hAnsi="Times New Roman"/>
          <w:lang w:val="x-none"/>
        </w:rPr>
        <w:t xml:space="preserve">the NW can </w:t>
      </w:r>
      <w:r w:rsidR="00BE1F97">
        <w:rPr>
          <w:rFonts w:ascii="Times New Roman" w:eastAsiaTheme="minorEastAsia" w:hAnsi="Times New Roman"/>
          <w:lang w:val="x-none"/>
        </w:rPr>
        <w:t>indicate</w:t>
      </w:r>
      <w:r w:rsidR="00637147">
        <w:rPr>
          <w:rFonts w:ascii="Times New Roman" w:eastAsiaTheme="minorEastAsia" w:hAnsi="Times New Roman"/>
          <w:lang w:val="x-none"/>
        </w:rPr>
        <w:t xml:space="preserve"> </w:t>
      </w:r>
      <w:r w:rsidR="00B36C85">
        <w:rPr>
          <w:rFonts w:ascii="Times New Roman" w:eastAsiaTheme="minorEastAsia" w:hAnsi="Times New Roman"/>
          <w:lang w:val="x-none"/>
        </w:rPr>
        <w:t xml:space="preserve">the purpose of </w:t>
      </w:r>
      <w:r w:rsidR="00BE1F97">
        <w:rPr>
          <w:rFonts w:ascii="Times New Roman" w:eastAsiaTheme="minorEastAsia" w:hAnsi="Times New Roman"/>
          <w:lang w:val="x-none"/>
        </w:rPr>
        <w:t>the measurement (e.</w:t>
      </w:r>
      <w:r w:rsidR="004B50E5">
        <w:rPr>
          <w:rFonts w:ascii="Times New Roman" w:eastAsiaTheme="minorEastAsia" w:hAnsi="Times New Roman"/>
          <w:lang w:val="x-none"/>
        </w:rPr>
        <w:t>g.</w:t>
      </w:r>
      <w:r w:rsidR="00BE1F97">
        <w:rPr>
          <w:rFonts w:ascii="Times New Roman" w:eastAsiaTheme="minorEastAsia" w:hAnsi="Times New Roman"/>
          <w:lang w:val="x-none"/>
        </w:rPr>
        <w:t xml:space="preserve"> for </w:t>
      </w:r>
      <w:proofErr w:type="spellStart"/>
      <w:r w:rsidR="00637147">
        <w:rPr>
          <w:rFonts w:ascii="Times New Roman" w:eastAsiaTheme="minorEastAsia" w:hAnsi="Times New Roman"/>
          <w:lang w:val="x-none"/>
        </w:rPr>
        <w:t>SCell</w:t>
      </w:r>
      <w:proofErr w:type="spellEnd"/>
      <w:r w:rsidR="00637147">
        <w:rPr>
          <w:rFonts w:ascii="Times New Roman" w:eastAsiaTheme="minorEastAsia" w:hAnsi="Times New Roman"/>
          <w:lang w:val="x-none"/>
        </w:rPr>
        <w:t>/SCG addition</w:t>
      </w:r>
      <w:r w:rsidR="00BE1F97">
        <w:rPr>
          <w:rFonts w:ascii="Times New Roman" w:eastAsiaTheme="minorEastAsia" w:hAnsi="Times New Roman"/>
          <w:lang w:val="x-none"/>
        </w:rPr>
        <w:t>)</w:t>
      </w:r>
      <w:r w:rsidR="00637147">
        <w:rPr>
          <w:rFonts w:ascii="Times New Roman" w:eastAsiaTheme="minorEastAsia" w:hAnsi="Times New Roman"/>
          <w:lang w:val="x-none"/>
        </w:rPr>
        <w:t xml:space="preserve">. </w:t>
      </w:r>
      <w:r>
        <w:rPr>
          <w:rFonts w:ascii="Times New Roman" w:eastAsiaTheme="minorEastAsia" w:hAnsi="Times New Roman"/>
          <w:lang w:val="x-none"/>
        </w:rPr>
        <w:t xml:space="preserve">With the purpose of the </w:t>
      </w:r>
      <w:r w:rsidR="00BE1F97">
        <w:rPr>
          <w:rFonts w:ascii="Times New Roman" w:eastAsiaTheme="minorEastAsia" w:hAnsi="Times New Roman"/>
          <w:lang w:val="x-none"/>
        </w:rPr>
        <w:t xml:space="preserve">measurement </w:t>
      </w:r>
      <w:r>
        <w:rPr>
          <w:rFonts w:ascii="Times New Roman" w:eastAsiaTheme="minorEastAsia" w:hAnsi="Times New Roman"/>
          <w:lang w:val="x-none"/>
        </w:rPr>
        <w:t>indicated by the NW</w:t>
      </w:r>
      <w:r w:rsidR="00637147">
        <w:rPr>
          <w:rFonts w:ascii="Times New Roman" w:eastAsiaTheme="minorEastAsia" w:hAnsi="Times New Roman"/>
          <w:lang w:val="x-none"/>
        </w:rPr>
        <w:t xml:space="preserve">, the UE can decide whether </w:t>
      </w:r>
      <w:r>
        <w:rPr>
          <w:rFonts w:ascii="Times New Roman" w:eastAsiaTheme="minorEastAsia" w:hAnsi="Times New Roman"/>
          <w:lang w:val="x-none"/>
        </w:rPr>
        <w:t xml:space="preserve">the corresponding frequency is supported to be added as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/SCG </w:t>
      </w:r>
      <w:r w:rsidR="005C2A25">
        <w:rPr>
          <w:rFonts w:ascii="Times New Roman" w:eastAsiaTheme="minorEastAsia" w:hAnsi="Times New Roman"/>
          <w:lang w:val="x-none"/>
        </w:rPr>
        <w:t xml:space="preserve">in </w:t>
      </w:r>
      <w:r w:rsidR="00796201">
        <w:rPr>
          <w:rFonts w:ascii="Times New Roman" w:eastAsiaTheme="minorEastAsia" w:hAnsi="Times New Roman"/>
          <w:lang w:val="x-none"/>
        </w:rPr>
        <w:t>advance</w:t>
      </w:r>
      <w:r>
        <w:rPr>
          <w:rFonts w:ascii="Times New Roman" w:eastAsiaTheme="minorEastAsia" w:hAnsi="Times New Roman"/>
          <w:lang w:val="x-none"/>
        </w:rPr>
        <w:t xml:space="preserve">, and indicate to the NW </w:t>
      </w:r>
      <w:r w:rsidR="00BE1F97">
        <w:rPr>
          <w:rFonts w:ascii="Times New Roman" w:eastAsiaTheme="minorEastAsia" w:hAnsi="Times New Roman"/>
          <w:lang w:val="x-none"/>
        </w:rPr>
        <w:t xml:space="preserve">if </w:t>
      </w:r>
      <w:r>
        <w:rPr>
          <w:rFonts w:ascii="Times New Roman" w:eastAsiaTheme="minorEastAsia" w:hAnsi="Times New Roman"/>
          <w:lang w:val="x-none"/>
        </w:rPr>
        <w:t xml:space="preserve">the </w:t>
      </w:r>
      <w:r w:rsidR="00BE1F97">
        <w:rPr>
          <w:rFonts w:ascii="Times New Roman" w:eastAsiaTheme="minorEastAsia" w:hAnsi="Times New Roman"/>
          <w:lang w:val="x-none"/>
        </w:rPr>
        <w:t>frequency</w:t>
      </w:r>
      <w:r>
        <w:rPr>
          <w:rFonts w:ascii="Times New Roman" w:eastAsiaTheme="minorEastAsia" w:hAnsi="Times New Roman"/>
          <w:lang w:val="x-none"/>
        </w:rPr>
        <w:t xml:space="preserve"> is</w:t>
      </w:r>
      <w:r w:rsidR="00BE1F97">
        <w:rPr>
          <w:rFonts w:ascii="Times New Roman" w:eastAsiaTheme="minorEastAsia" w:hAnsi="Times New Roman"/>
          <w:lang w:val="x-none"/>
        </w:rPr>
        <w:t xml:space="preserve"> not supported to be</w:t>
      </w:r>
      <w:r>
        <w:rPr>
          <w:rFonts w:ascii="Times New Roman" w:eastAsiaTheme="minorEastAsia" w:hAnsi="Times New Roman"/>
          <w:lang w:val="x-none"/>
        </w:rPr>
        <w:t xml:space="preserve"> added</w:t>
      </w:r>
      <w:r w:rsidR="00BE1F97">
        <w:rPr>
          <w:rFonts w:ascii="Times New Roman" w:eastAsiaTheme="minorEastAsia" w:hAnsi="Times New Roman"/>
          <w:lang w:val="x-none"/>
        </w:rPr>
        <w:t xml:space="preserve"> as </w:t>
      </w:r>
      <w:proofErr w:type="spellStart"/>
      <w:r w:rsidR="00BE1F97">
        <w:rPr>
          <w:rFonts w:ascii="Times New Roman" w:eastAsiaTheme="minorEastAsia" w:hAnsi="Times New Roman"/>
          <w:lang w:val="x-none"/>
        </w:rPr>
        <w:t>SCell</w:t>
      </w:r>
      <w:proofErr w:type="spellEnd"/>
      <w:r w:rsidR="00BE1F97">
        <w:rPr>
          <w:rFonts w:ascii="Times New Roman" w:eastAsiaTheme="minorEastAsia" w:hAnsi="Times New Roman"/>
          <w:lang w:val="x-none"/>
        </w:rPr>
        <w:t>/SCG</w:t>
      </w:r>
      <w:r>
        <w:rPr>
          <w:rFonts w:ascii="Times New Roman" w:eastAsiaTheme="minorEastAsia" w:hAnsi="Times New Roman"/>
          <w:lang w:val="x-none"/>
        </w:rPr>
        <w:t xml:space="preserve">. </w:t>
      </w:r>
      <w:r w:rsidR="009A14A8">
        <w:rPr>
          <w:rFonts w:ascii="Times New Roman" w:eastAsiaTheme="minorEastAsia" w:hAnsi="Times New Roman"/>
        </w:rPr>
        <w:t xml:space="preserve">Then the NW will add an </w:t>
      </w:r>
      <w:proofErr w:type="spellStart"/>
      <w:r w:rsidR="009A14A8">
        <w:rPr>
          <w:rFonts w:ascii="Times New Roman" w:eastAsiaTheme="minorEastAsia" w:hAnsi="Times New Roman"/>
        </w:rPr>
        <w:t>SCell</w:t>
      </w:r>
      <w:proofErr w:type="spellEnd"/>
      <w:r w:rsidR="009A14A8">
        <w:rPr>
          <w:rFonts w:ascii="Times New Roman" w:eastAsiaTheme="minorEastAsia" w:hAnsi="Times New Roman"/>
        </w:rPr>
        <w:t xml:space="preserve">/SCG by taking the indication from the UE into account </w:t>
      </w:r>
      <w:r w:rsidR="00F44015">
        <w:rPr>
          <w:rFonts w:ascii="Times New Roman" w:eastAsiaTheme="minorEastAsia" w:hAnsi="Times New Roman"/>
          <w:lang w:val="x-none"/>
        </w:rPr>
        <w:t>t</w:t>
      </w:r>
      <w:r w:rsidR="00637147">
        <w:rPr>
          <w:rFonts w:ascii="Times New Roman" w:eastAsiaTheme="minorEastAsia" w:hAnsi="Times New Roman"/>
          <w:lang w:val="x-none"/>
        </w:rPr>
        <w:t>o avoid possible resource conflict</w:t>
      </w:r>
      <w:r w:rsidR="009A14A8">
        <w:rPr>
          <w:rFonts w:ascii="Times New Roman" w:eastAsiaTheme="minorEastAsia" w:hAnsi="Times New Roman"/>
        </w:rPr>
        <w:t xml:space="preserve"> and </w:t>
      </w:r>
      <w:r w:rsidR="00637147">
        <w:rPr>
          <w:rFonts w:ascii="Times New Roman" w:eastAsiaTheme="minorEastAsia" w:hAnsi="Times New Roman"/>
          <w:lang w:val="x-none"/>
        </w:rPr>
        <w:t xml:space="preserve">is not expected to add a </w:t>
      </w:r>
      <w:proofErr w:type="spellStart"/>
      <w:r w:rsidR="00637147">
        <w:rPr>
          <w:rFonts w:ascii="Times New Roman" w:eastAsiaTheme="minorEastAsia" w:hAnsi="Times New Roman"/>
          <w:lang w:val="x-none"/>
        </w:rPr>
        <w:t>SCell</w:t>
      </w:r>
      <w:proofErr w:type="spellEnd"/>
      <w:r w:rsidR="00637147">
        <w:rPr>
          <w:rFonts w:ascii="Times New Roman" w:eastAsiaTheme="minorEastAsia" w:hAnsi="Times New Roman"/>
          <w:lang w:val="x-none"/>
        </w:rPr>
        <w:t>/SCG blindly</w:t>
      </w:r>
      <w:r w:rsidR="005C2A25">
        <w:rPr>
          <w:rFonts w:ascii="Times New Roman" w:eastAsiaTheme="minorEastAsia" w:hAnsi="Times New Roman"/>
          <w:lang w:val="x-none"/>
        </w:rPr>
        <w:t xml:space="preserve"> for the UE</w:t>
      </w:r>
      <w:r w:rsidR="00637147">
        <w:rPr>
          <w:rFonts w:ascii="Times New Roman" w:eastAsiaTheme="minorEastAsia" w:hAnsi="Times New Roman"/>
          <w:lang w:val="x-none"/>
        </w:rPr>
        <w:t>.</w:t>
      </w:r>
    </w:p>
    <w:p w14:paraId="16EDED46" w14:textId="21CB8FF8" w:rsidR="00905108" w:rsidRPr="00246DCD" w:rsidRDefault="00F44015" w:rsidP="00911EED">
      <w:pPr>
        <w:rPr>
          <w:rFonts w:ascii="Times New Roman" w:eastAsiaTheme="minorEastAsia" w:hAnsi="Times New Roman"/>
          <w:b/>
          <w:lang w:val="x-none"/>
        </w:rPr>
      </w:pPr>
      <w:r w:rsidRPr="00246DCD">
        <w:rPr>
          <w:rFonts w:ascii="Times New Roman" w:eastAsiaTheme="minorEastAsia" w:hAnsi="Times New Roman"/>
          <w:b/>
          <w:lang w:val="x-none"/>
        </w:rPr>
        <w:t xml:space="preserve">Proposal </w:t>
      </w:r>
      <w:r w:rsidR="009D1A3E">
        <w:rPr>
          <w:rFonts w:ascii="Times New Roman" w:eastAsiaTheme="minorEastAsia" w:hAnsi="Times New Roman"/>
          <w:b/>
        </w:rPr>
        <w:t>6</w:t>
      </w:r>
      <w:r w:rsidRPr="00246DCD">
        <w:rPr>
          <w:rFonts w:ascii="Times New Roman" w:eastAsiaTheme="minorEastAsia" w:hAnsi="Times New Roman"/>
          <w:b/>
          <w:lang w:val="x-none"/>
        </w:rPr>
        <w:t xml:space="preserve">: </w:t>
      </w:r>
      <w:r w:rsidR="00C20846" w:rsidRPr="00246DCD">
        <w:rPr>
          <w:rFonts w:ascii="Times New Roman" w:eastAsiaTheme="minorEastAsia" w:hAnsi="Times New Roman"/>
          <w:b/>
          <w:lang w:val="x-none"/>
        </w:rPr>
        <w:t>Consider the following signaling solutions for proactive approach:</w:t>
      </w:r>
    </w:p>
    <w:p w14:paraId="4A6FE9B4" w14:textId="119CCAB6" w:rsidR="00C20846" w:rsidRPr="00246DCD" w:rsidRDefault="00C20846" w:rsidP="00911EED">
      <w:pPr>
        <w:rPr>
          <w:rFonts w:ascii="Times New Roman" w:eastAsiaTheme="minorEastAsia" w:hAnsi="Times New Roman"/>
          <w:b/>
          <w:lang w:val="x-none"/>
        </w:rPr>
      </w:pPr>
      <w:r w:rsidRPr="00246DCD">
        <w:rPr>
          <w:rFonts w:ascii="Times New Roman" w:eastAsiaTheme="minorEastAsia" w:hAnsi="Times New Roman"/>
          <w:b/>
          <w:lang w:val="x-none"/>
        </w:rPr>
        <w:t xml:space="preserve">1) </w:t>
      </w:r>
      <w:r w:rsidR="00B36C85" w:rsidRPr="00246DCD">
        <w:rPr>
          <w:rFonts w:ascii="Times New Roman" w:eastAsiaTheme="minorEastAsia" w:hAnsi="Times New Roman"/>
          <w:b/>
          <w:lang w:val="x-none"/>
        </w:rPr>
        <w:t>The</w:t>
      </w:r>
      <w:r w:rsidR="009A080F" w:rsidRPr="00246DCD">
        <w:rPr>
          <w:rFonts w:ascii="Times New Roman" w:eastAsiaTheme="minorEastAsia" w:hAnsi="Times New Roman"/>
          <w:b/>
          <w:lang w:val="x-none"/>
        </w:rPr>
        <w:t xml:space="preserve"> UE </w:t>
      </w:r>
      <w:r w:rsidR="00F27D81" w:rsidRPr="00246DCD">
        <w:rPr>
          <w:rFonts w:ascii="Times New Roman" w:eastAsiaTheme="minorEastAsia" w:hAnsi="Times New Roman"/>
          <w:b/>
          <w:lang w:val="x-none"/>
        </w:rPr>
        <w:t>indicates</w:t>
      </w:r>
      <w:r w:rsidR="009A080F" w:rsidRPr="00246DCD">
        <w:rPr>
          <w:rFonts w:ascii="Times New Roman" w:eastAsiaTheme="minorEastAsia" w:hAnsi="Times New Roman"/>
          <w:b/>
          <w:lang w:val="x-none"/>
        </w:rPr>
        <w:t xml:space="preserve"> the affected</w:t>
      </w:r>
      <w:r w:rsidR="009A080F" w:rsidRPr="00246DCD">
        <w:rPr>
          <w:rFonts w:ascii="Times New Roman" w:eastAsiaTheme="minorEastAsia" w:hAnsi="Times New Roman"/>
          <w:b/>
        </w:rPr>
        <w:t xml:space="preserve"> </w:t>
      </w:r>
      <w:r w:rsidR="009A080F" w:rsidRPr="00246DCD">
        <w:rPr>
          <w:rFonts w:ascii="Times New Roman" w:eastAsiaTheme="minorEastAsia" w:hAnsi="Times New Roman"/>
          <w:b/>
          <w:lang w:val="x-none"/>
        </w:rPr>
        <w:t xml:space="preserve"> frequency band(s) and the corresponding  band combination</w:t>
      </w:r>
      <w:r w:rsidR="00091456">
        <w:rPr>
          <w:rFonts w:ascii="Times New Roman" w:eastAsiaTheme="minorEastAsia" w:hAnsi="Times New Roman"/>
          <w:b/>
        </w:rPr>
        <w:t xml:space="preserve"> </w:t>
      </w:r>
      <w:r w:rsidR="009A080F" w:rsidRPr="00246DCD">
        <w:rPr>
          <w:rFonts w:ascii="Times New Roman" w:eastAsiaTheme="minorEastAsia" w:hAnsi="Times New Roman"/>
          <w:b/>
          <w:lang w:val="x-none"/>
        </w:rPr>
        <w:t>(BC)</w:t>
      </w:r>
      <w:r w:rsidR="004B50E5">
        <w:rPr>
          <w:rFonts w:ascii="Times New Roman" w:eastAsiaTheme="minorEastAsia" w:hAnsi="Times New Roman"/>
          <w:b/>
          <w:lang w:val="x-none"/>
        </w:rPr>
        <w:t xml:space="preserve"> based on the</w:t>
      </w:r>
      <w:r w:rsidR="00B36C85" w:rsidRPr="00246DCD">
        <w:rPr>
          <w:rFonts w:ascii="Times New Roman" w:eastAsiaTheme="minorEastAsia" w:hAnsi="Times New Roman"/>
          <w:b/>
          <w:lang w:val="x-none"/>
        </w:rPr>
        <w:t xml:space="preserve"> candidate frequency band/band combination</w:t>
      </w:r>
      <w:r w:rsidR="004B50E5">
        <w:rPr>
          <w:rFonts w:ascii="Times New Roman" w:eastAsiaTheme="minorEastAsia" w:hAnsi="Times New Roman"/>
          <w:b/>
          <w:lang w:val="x-none"/>
        </w:rPr>
        <w:t>s</w:t>
      </w:r>
      <w:r w:rsidR="00B36C85" w:rsidRPr="00246DCD">
        <w:rPr>
          <w:rFonts w:ascii="Times New Roman" w:eastAsiaTheme="minorEastAsia" w:hAnsi="Times New Roman"/>
          <w:b/>
          <w:lang w:val="x-none"/>
        </w:rPr>
        <w:t xml:space="preserve"> configured by the NW</w:t>
      </w:r>
      <w:r w:rsidRPr="00246DCD">
        <w:rPr>
          <w:rFonts w:ascii="Times New Roman" w:eastAsiaTheme="minorEastAsia" w:hAnsi="Times New Roman"/>
          <w:b/>
          <w:lang w:val="x-none"/>
        </w:rPr>
        <w:t>;</w:t>
      </w:r>
    </w:p>
    <w:p w14:paraId="6C0BC61D" w14:textId="49830819" w:rsidR="00330D25" w:rsidRPr="00246DCD" w:rsidRDefault="00C20846" w:rsidP="00911EED">
      <w:pPr>
        <w:rPr>
          <w:rFonts w:ascii="Times New Roman" w:eastAsiaTheme="minorEastAsia" w:hAnsi="Times New Roman"/>
          <w:b/>
          <w:lang w:val="x-none"/>
        </w:rPr>
      </w:pPr>
      <w:r w:rsidRPr="00246DCD">
        <w:rPr>
          <w:rFonts w:ascii="Times New Roman" w:eastAsiaTheme="minorEastAsia" w:hAnsi="Times New Roman"/>
          <w:b/>
          <w:lang w:val="x-none"/>
        </w:rPr>
        <w:t>2)</w:t>
      </w:r>
      <w:r w:rsidRPr="00246DCD">
        <w:rPr>
          <w:rFonts w:ascii="Times New Roman" w:hAnsi="Times New Roman"/>
          <w:b/>
        </w:rPr>
        <w:t xml:space="preserve"> </w:t>
      </w:r>
      <w:r w:rsidR="009A080F" w:rsidRPr="00246DCD">
        <w:rPr>
          <w:rFonts w:ascii="Times New Roman" w:eastAsiaTheme="minorEastAsia" w:hAnsi="Times New Roman"/>
          <w:b/>
          <w:lang w:val="x-none"/>
        </w:rPr>
        <w:t xml:space="preserve">The UE </w:t>
      </w:r>
      <w:r w:rsidR="00F27D81" w:rsidRPr="00246DCD">
        <w:rPr>
          <w:rFonts w:ascii="Times New Roman" w:eastAsiaTheme="minorEastAsia" w:hAnsi="Times New Roman"/>
          <w:b/>
          <w:lang w:val="x-none"/>
        </w:rPr>
        <w:t>indicates</w:t>
      </w:r>
      <w:r w:rsidR="009A080F" w:rsidRPr="00246DCD">
        <w:rPr>
          <w:rFonts w:ascii="Times New Roman" w:eastAsiaTheme="minorEastAsia" w:hAnsi="Times New Roman"/>
          <w:b/>
          <w:lang w:val="x-none"/>
        </w:rPr>
        <w:t xml:space="preserve"> </w:t>
      </w:r>
      <w:r w:rsidR="00A53DAE">
        <w:rPr>
          <w:rFonts w:ascii="Times New Roman" w:eastAsiaTheme="minorEastAsia" w:hAnsi="Times New Roman"/>
          <w:b/>
        </w:rPr>
        <w:t xml:space="preserve">that </w:t>
      </w:r>
      <w:r w:rsidR="009A080F" w:rsidRPr="00246DCD">
        <w:rPr>
          <w:rFonts w:ascii="Times New Roman" w:eastAsiaTheme="minorEastAsia" w:hAnsi="Times New Roman"/>
          <w:b/>
          <w:lang w:val="x-none"/>
        </w:rPr>
        <w:t xml:space="preserve">a frequency is </w:t>
      </w:r>
      <w:r w:rsidR="004B50E5">
        <w:rPr>
          <w:rFonts w:ascii="Times New Roman" w:eastAsiaTheme="minorEastAsia" w:hAnsi="Times New Roman"/>
          <w:b/>
          <w:lang w:val="x-none"/>
        </w:rPr>
        <w:t xml:space="preserve">not </w:t>
      </w:r>
      <w:r w:rsidR="009A080F" w:rsidRPr="00246DCD">
        <w:rPr>
          <w:rFonts w:ascii="Times New Roman" w:eastAsiaTheme="minorEastAsia" w:hAnsi="Times New Roman"/>
          <w:b/>
          <w:lang w:val="x-none"/>
        </w:rPr>
        <w:t xml:space="preserve">supported to be configured as </w:t>
      </w:r>
      <w:proofErr w:type="spellStart"/>
      <w:r w:rsidR="009A080F" w:rsidRPr="00246DCD">
        <w:rPr>
          <w:rFonts w:ascii="Times New Roman" w:eastAsiaTheme="minorEastAsia" w:hAnsi="Times New Roman"/>
          <w:b/>
          <w:lang w:val="x-none"/>
        </w:rPr>
        <w:t>SCell</w:t>
      </w:r>
      <w:proofErr w:type="spellEnd"/>
      <w:r w:rsidR="009A080F" w:rsidRPr="00246DCD">
        <w:rPr>
          <w:rFonts w:ascii="Times New Roman" w:eastAsiaTheme="minorEastAsia" w:hAnsi="Times New Roman"/>
          <w:b/>
          <w:lang w:val="x-none"/>
        </w:rPr>
        <w:t xml:space="preserve">/SCG </w:t>
      </w:r>
      <w:r w:rsidR="004B50E5">
        <w:rPr>
          <w:rFonts w:ascii="Times New Roman" w:eastAsiaTheme="minorEastAsia" w:hAnsi="Times New Roman"/>
          <w:b/>
          <w:lang w:val="x-none"/>
        </w:rPr>
        <w:t>based on the measurement purpose of that frequency configured by the NW</w:t>
      </w:r>
      <w:r w:rsidR="00F27D81" w:rsidRPr="00246DCD">
        <w:rPr>
          <w:rFonts w:ascii="Times New Roman" w:eastAsiaTheme="minorEastAsia" w:hAnsi="Times New Roman"/>
          <w:b/>
          <w:lang w:val="x-none"/>
        </w:rPr>
        <w:t>.</w:t>
      </w:r>
      <w:r w:rsidR="009A080F" w:rsidRPr="00246DCD" w:rsidDel="009A080F">
        <w:rPr>
          <w:rFonts w:ascii="Times New Roman" w:eastAsiaTheme="minorEastAsia" w:hAnsi="Times New Roman"/>
          <w:b/>
          <w:lang w:val="x-none"/>
        </w:rPr>
        <w:t xml:space="preserve"> </w:t>
      </w:r>
    </w:p>
    <w:p w14:paraId="1B1AC2E9" w14:textId="13882E5B" w:rsidR="001B162B" w:rsidRDefault="001B162B" w:rsidP="001B162B">
      <w:pPr>
        <w:pStyle w:val="Heading2"/>
        <w:rPr>
          <w:rFonts w:eastAsiaTheme="minorEastAsia"/>
        </w:rPr>
      </w:pPr>
      <w:r>
        <w:rPr>
          <w:rFonts w:eastAsiaTheme="minorEastAsia" w:hint="eastAsia"/>
        </w:rPr>
        <w:t>C</w:t>
      </w:r>
      <w:r>
        <w:rPr>
          <w:rFonts w:eastAsiaTheme="minorEastAsia"/>
        </w:rPr>
        <w:t>ommon for reactive and proactive approach</w:t>
      </w:r>
    </w:p>
    <w:p w14:paraId="08DDB1CC" w14:textId="76AC6543" w:rsidR="00644438" w:rsidRPr="00D8723D" w:rsidRDefault="00644438" w:rsidP="00644438">
      <w:pPr>
        <w:pStyle w:val="ListParagraph"/>
        <w:numPr>
          <w:ilvl w:val="2"/>
          <w:numId w:val="1"/>
        </w:numPr>
        <w:rPr>
          <w:rFonts w:ascii="Arial" w:eastAsiaTheme="minorEastAsia" w:hAnsi="Arial" w:cs="Arial"/>
          <w:sz w:val="24"/>
        </w:rPr>
      </w:pPr>
      <w:r w:rsidRPr="00D8723D">
        <w:rPr>
          <w:rFonts w:ascii="Arial" w:eastAsiaTheme="minorEastAsia" w:hAnsi="Arial" w:cs="Arial"/>
          <w:sz w:val="24"/>
        </w:rPr>
        <w:t>Removal of Capability Restrictions</w:t>
      </w:r>
    </w:p>
    <w:p w14:paraId="4EB5B03A" w14:textId="0F0F2202" w:rsidR="00644438" w:rsidRDefault="00644438" w:rsidP="00644438">
      <w:pPr>
        <w:pStyle w:val="ListParagraph"/>
        <w:rPr>
          <w:rFonts w:ascii="Times New Roman" w:eastAsiaTheme="minorEastAsia" w:hAnsi="Times New Roman"/>
          <w:lang w:val="en-US"/>
        </w:rPr>
      </w:pPr>
    </w:p>
    <w:p w14:paraId="3BBD780F" w14:textId="7DC3A555" w:rsidR="00493EBD" w:rsidRPr="00F52B94" w:rsidRDefault="00493EBD" w:rsidP="00493EBD">
      <w:pPr>
        <w:rPr>
          <w:rFonts w:ascii="Times New Roman" w:eastAsiaTheme="minorEastAsia" w:hAnsi="Times New Roman"/>
          <w:color w:val="000000" w:themeColor="text1"/>
          <w:lang w:val="x-none"/>
        </w:rPr>
      </w:pPr>
      <w:r w:rsidRPr="004C046C">
        <w:rPr>
          <w:rFonts w:ascii="Times New Roman" w:eastAsiaTheme="minorEastAsia" w:hAnsi="Times New Roman"/>
          <w:lang w:val="x-none"/>
        </w:rPr>
        <w:t xml:space="preserve">For </w:t>
      </w:r>
      <w:r w:rsidR="00990D12">
        <w:rPr>
          <w:rFonts w:ascii="Times New Roman" w:eastAsiaTheme="minorEastAsia" w:hAnsi="Times New Roman"/>
        </w:rPr>
        <w:t>both</w:t>
      </w:r>
      <w:r w:rsidRPr="004C046C">
        <w:rPr>
          <w:rFonts w:ascii="Times New Roman" w:eastAsiaTheme="minorEastAsia" w:hAnsi="Times New Roman"/>
          <w:lang w:val="x-none"/>
        </w:rPr>
        <w:t xml:space="preserve"> reactive </w:t>
      </w:r>
      <w:r w:rsidR="00990D12">
        <w:rPr>
          <w:rFonts w:ascii="Times New Roman" w:eastAsiaTheme="minorEastAsia" w:hAnsi="Times New Roman"/>
        </w:rPr>
        <w:t xml:space="preserve">and proactive </w:t>
      </w:r>
      <w:r w:rsidRPr="004C046C">
        <w:rPr>
          <w:rFonts w:ascii="Times New Roman" w:eastAsiaTheme="minorEastAsia" w:hAnsi="Times New Roman"/>
          <w:lang w:val="x-none"/>
        </w:rPr>
        <w:t>approach</w:t>
      </w:r>
      <w:r w:rsidR="00990D12">
        <w:rPr>
          <w:rFonts w:ascii="Times New Roman" w:eastAsiaTheme="minorEastAsia" w:hAnsi="Times New Roman"/>
        </w:rPr>
        <w:t>es</w:t>
      </w:r>
      <w:r w:rsidRPr="004C046C">
        <w:rPr>
          <w:rFonts w:ascii="Times New Roman" w:eastAsiaTheme="minorEastAsia" w:hAnsi="Times New Roman"/>
          <w:lang w:val="x-none"/>
        </w:rPr>
        <w:t xml:space="preserve">, the UE can indicate the </w:t>
      </w:r>
      <w:r>
        <w:rPr>
          <w:rFonts w:ascii="Times New Roman" w:eastAsiaTheme="minorEastAsia" w:hAnsi="Times New Roman"/>
        </w:rPr>
        <w:t xml:space="preserve">removal of </w:t>
      </w:r>
      <w:r w:rsidRPr="004C046C">
        <w:rPr>
          <w:rFonts w:ascii="Times New Roman" w:eastAsiaTheme="minorEastAsia" w:hAnsi="Times New Roman"/>
          <w:lang w:val="x-none"/>
        </w:rPr>
        <w:t xml:space="preserve">CA/DC capability </w:t>
      </w:r>
      <w:r w:rsidR="00990D12">
        <w:rPr>
          <w:rFonts w:ascii="Times New Roman" w:eastAsiaTheme="minorEastAsia" w:hAnsi="Times New Roman"/>
        </w:rPr>
        <w:t xml:space="preserve">or DL/UL MIMO layers </w:t>
      </w:r>
      <w:r w:rsidRPr="004C046C">
        <w:rPr>
          <w:rFonts w:ascii="Times New Roman" w:eastAsiaTheme="minorEastAsia" w:hAnsi="Times New Roman"/>
          <w:lang w:val="x-none"/>
        </w:rPr>
        <w:t xml:space="preserve">restriction by </w:t>
      </w:r>
      <w:r>
        <w:rPr>
          <w:rFonts w:ascii="Times New Roman" w:eastAsiaTheme="minorEastAsia" w:hAnsi="Times New Roman"/>
        </w:rPr>
        <w:t xml:space="preserve">omitting </w:t>
      </w:r>
      <w:r w:rsidRPr="004C046C">
        <w:rPr>
          <w:rFonts w:ascii="Times New Roman" w:eastAsiaTheme="minorEastAsia" w:hAnsi="Times New Roman"/>
          <w:lang w:val="x-none"/>
        </w:rPr>
        <w:t xml:space="preserve">the affected </w:t>
      </w:r>
      <w:r w:rsidR="00990D12">
        <w:rPr>
          <w:rFonts w:ascii="Times New Roman" w:eastAsiaTheme="minorEastAsia" w:hAnsi="Times New Roman"/>
        </w:rPr>
        <w:t>fields</w:t>
      </w:r>
      <w:r>
        <w:rPr>
          <w:rFonts w:ascii="Times New Roman" w:eastAsiaTheme="minorEastAsia" w:hAnsi="Times New Roman"/>
        </w:rPr>
        <w:t xml:space="preserve"> in the UAI</w:t>
      </w:r>
      <w:r w:rsidRPr="004C046C">
        <w:rPr>
          <w:rFonts w:ascii="Times New Roman" w:eastAsiaTheme="minorEastAsia" w:hAnsi="Times New Roman"/>
          <w:lang w:val="x-none"/>
        </w:rPr>
        <w:t xml:space="preserve">. For example, when the NW-B leaves RRC connected state, the UE can initiate the UAI </w:t>
      </w:r>
      <w:r>
        <w:rPr>
          <w:rFonts w:ascii="Times New Roman" w:eastAsiaTheme="minorEastAsia" w:hAnsi="Times New Roman"/>
          <w:lang w:val="x-none"/>
        </w:rPr>
        <w:t xml:space="preserve">reporting procedure to send the UAI message </w:t>
      </w:r>
      <w:r w:rsidRPr="004C046C">
        <w:rPr>
          <w:rFonts w:ascii="Times New Roman" w:eastAsiaTheme="minorEastAsia" w:hAnsi="Times New Roman"/>
          <w:lang w:val="x-none"/>
        </w:rPr>
        <w:t xml:space="preserve">with affected </w:t>
      </w:r>
      <w:proofErr w:type="spellStart"/>
      <w:r w:rsidRPr="004C046C">
        <w:rPr>
          <w:rFonts w:ascii="Times New Roman" w:eastAsiaTheme="minorEastAsia" w:hAnsi="Times New Roman"/>
          <w:lang w:val="x-none"/>
        </w:rPr>
        <w:t>SCell</w:t>
      </w:r>
      <w:proofErr w:type="spellEnd"/>
      <w:r w:rsidRPr="004C046C">
        <w:rPr>
          <w:rFonts w:ascii="Times New Roman" w:eastAsiaTheme="minorEastAsia" w:hAnsi="Times New Roman"/>
          <w:lang w:val="x-none"/>
        </w:rPr>
        <w:t xml:space="preserve"> (s)/SCG</w:t>
      </w:r>
      <w:r>
        <w:rPr>
          <w:rFonts w:ascii="Times New Roman" w:eastAsiaTheme="minorEastAsia" w:hAnsi="Times New Roman"/>
          <w:lang w:val="x-none"/>
        </w:rPr>
        <w:t xml:space="preserve"> information </w:t>
      </w:r>
      <w:r w:rsidR="006350F5">
        <w:rPr>
          <w:rFonts w:ascii="Times New Roman" w:eastAsiaTheme="minorEastAsia" w:hAnsi="Times New Roman"/>
        </w:rPr>
        <w:t xml:space="preserve">or DL/UL MIMO layers </w:t>
      </w:r>
      <w:r>
        <w:rPr>
          <w:rFonts w:ascii="Times New Roman" w:eastAsiaTheme="minorEastAsia" w:hAnsi="Times New Roman"/>
          <w:lang w:val="x-none"/>
        </w:rPr>
        <w:t>being empty</w:t>
      </w:r>
      <w:r w:rsidRPr="004C046C">
        <w:rPr>
          <w:rFonts w:ascii="Times New Roman" w:eastAsiaTheme="minorEastAsia" w:hAnsi="Times New Roman"/>
          <w:lang w:val="x-none"/>
        </w:rPr>
        <w:t xml:space="preserve">. </w:t>
      </w:r>
      <w:r>
        <w:rPr>
          <w:rFonts w:ascii="Times New Roman" w:eastAsiaTheme="minorEastAsia" w:hAnsi="Times New Roman"/>
          <w:lang w:val="x-none"/>
        </w:rPr>
        <w:t xml:space="preserve">Then </w:t>
      </w:r>
      <w:r w:rsidRPr="004C046C">
        <w:rPr>
          <w:rFonts w:ascii="Times New Roman" w:eastAsiaTheme="minorEastAsia" w:hAnsi="Times New Roman"/>
          <w:lang w:val="x-none"/>
        </w:rPr>
        <w:t xml:space="preserve">the NW-A can </w:t>
      </w:r>
      <w:r>
        <w:rPr>
          <w:rFonts w:ascii="Times New Roman" w:eastAsiaTheme="minorEastAsia" w:hAnsi="Times New Roman"/>
          <w:lang w:val="x-none"/>
        </w:rPr>
        <w:t>understand that the UE ha</w:t>
      </w:r>
      <w:r w:rsidR="000A0DC9">
        <w:rPr>
          <w:rFonts w:ascii="Times New Roman" w:eastAsiaTheme="minorEastAsia" w:hAnsi="Times New Roman"/>
        </w:rPr>
        <w:t>s</w:t>
      </w:r>
      <w:r>
        <w:rPr>
          <w:rFonts w:ascii="Times New Roman" w:eastAsiaTheme="minorEastAsia" w:hAnsi="Times New Roman"/>
          <w:lang w:val="x-none"/>
        </w:rPr>
        <w:t xml:space="preserve"> revert</w:t>
      </w:r>
      <w:r w:rsidR="000A0DC9">
        <w:rPr>
          <w:rFonts w:ascii="Times New Roman" w:eastAsiaTheme="minorEastAsia" w:hAnsi="Times New Roman"/>
        </w:rPr>
        <w:t>ed</w:t>
      </w:r>
      <w:r w:rsidRPr="004C046C">
        <w:rPr>
          <w:rFonts w:ascii="Times New Roman" w:eastAsiaTheme="minorEastAsia" w:hAnsi="Times New Roman"/>
          <w:lang w:val="x-none"/>
        </w:rPr>
        <w:t xml:space="preserve"> </w:t>
      </w:r>
      <w:r>
        <w:rPr>
          <w:rFonts w:ascii="Times New Roman" w:eastAsiaTheme="minorEastAsia" w:hAnsi="Times New Roman"/>
          <w:lang w:val="x-none"/>
        </w:rPr>
        <w:t xml:space="preserve">to </w:t>
      </w:r>
      <w:r w:rsidRPr="004C046C">
        <w:rPr>
          <w:rFonts w:ascii="Times New Roman" w:eastAsiaTheme="minorEastAsia" w:hAnsi="Times New Roman"/>
          <w:lang w:val="x-none"/>
        </w:rPr>
        <w:t>the full</w:t>
      </w:r>
      <w:r>
        <w:rPr>
          <w:rFonts w:ascii="Times New Roman" w:eastAsiaTheme="minorEastAsia" w:hAnsi="Times New Roman"/>
          <w:lang w:val="x-none"/>
        </w:rPr>
        <w:t xml:space="preserve"> CA/DC capability.</w:t>
      </w:r>
      <w:r w:rsidRPr="00F52B94">
        <w:rPr>
          <w:rFonts w:ascii="Times New Roman" w:eastAsiaTheme="minorEastAsia" w:hAnsi="Times New Roman" w:hint="eastAsia"/>
          <w:color w:val="000000" w:themeColor="text1"/>
          <w:lang w:val="x-none"/>
        </w:rPr>
        <w:t xml:space="preserve"> </w:t>
      </w:r>
    </w:p>
    <w:p w14:paraId="5298673D" w14:textId="065C1946" w:rsidR="00493EBD" w:rsidRPr="00D8723D" w:rsidRDefault="00493EBD" w:rsidP="00D8723D">
      <w:pPr>
        <w:rPr>
          <w:rFonts w:ascii="Times New Roman" w:eastAsiaTheme="minorEastAsia" w:hAnsi="Times New Roman"/>
        </w:rPr>
      </w:pPr>
      <w:r w:rsidRPr="00D8723D">
        <w:rPr>
          <w:rFonts w:ascii="Times New Roman" w:eastAsiaTheme="minorEastAsia" w:hAnsi="Times New Roman"/>
          <w:b/>
        </w:rPr>
        <w:t xml:space="preserve">Proposal </w:t>
      </w:r>
      <w:r w:rsidR="009D1A3E">
        <w:rPr>
          <w:rFonts w:ascii="Times New Roman" w:eastAsiaTheme="minorEastAsia" w:hAnsi="Times New Roman"/>
          <w:b/>
        </w:rPr>
        <w:t>7</w:t>
      </w:r>
      <w:r w:rsidRPr="00D8723D">
        <w:rPr>
          <w:rFonts w:ascii="Times New Roman" w:eastAsiaTheme="minorEastAsia" w:hAnsi="Times New Roman"/>
          <w:b/>
        </w:rPr>
        <w:t xml:space="preserve">: The UE indicates removal of </w:t>
      </w:r>
      <w:r w:rsidR="0087603F">
        <w:rPr>
          <w:rFonts w:ascii="Times New Roman" w:eastAsiaTheme="minorEastAsia" w:hAnsi="Times New Roman"/>
          <w:b/>
        </w:rPr>
        <w:t xml:space="preserve">capability restriction (i.e. </w:t>
      </w:r>
      <w:r w:rsidRPr="00D8723D">
        <w:rPr>
          <w:rFonts w:ascii="Times New Roman" w:eastAsiaTheme="minorEastAsia" w:hAnsi="Times New Roman"/>
          <w:b/>
        </w:rPr>
        <w:t>CA/DC capability</w:t>
      </w:r>
      <w:r w:rsidR="0087603F">
        <w:rPr>
          <w:rFonts w:ascii="Times New Roman" w:eastAsiaTheme="minorEastAsia" w:hAnsi="Times New Roman"/>
          <w:b/>
        </w:rPr>
        <w:t xml:space="preserve">, </w:t>
      </w:r>
      <w:r w:rsidR="009D1A3E">
        <w:rPr>
          <w:rFonts w:ascii="Times New Roman" w:eastAsiaTheme="minorEastAsia" w:hAnsi="Times New Roman"/>
          <w:b/>
        </w:rPr>
        <w:t>DL/UL MIMO layers</w:t>
      </w:r>
      <w:r w:rsidR="0087603F">
        <w:rPr>
          <w:rFonts w:ascii="Times New Roman" w:eastAsiaTheme="minorEastAsia" w:hAnsi="Times New Roman"/>
          <w:b/>
        </w:rPr>
        <w:t>)</w:t>
      </w:r>
      <w:r w:rsidR="009D1A3E">
        <w:rPr>
          <w:rFonts w:ascii="Times New Roman" w:eastAsiaTheme="minorEastAsia" w:hAnsi="Times New Roman"/>
          <w:b/>
        </w:rPr>
        <w:t xml:space="preserve"> </w:t>
      </w:r>
      <w:r w:rsidRPr="00D8723D">
        <w:rPr>
          <w:rFonts w:ascii="Times New Roman" w:eastAsiaTheme="minorEastAsia" w:hAnsi="Times New Roman"/>
          <w:b/>
        </w:rPr>
        <w:t xml:space="preserve">by not including the </w:t>
      </w:r>
      <w:r w:rsidR="0087603F">
        <w:rPr>
          <w:rFonts w:ascii="Times New Roman" w:eastAsiaTheme="minorEastAsia" w:hAnsi="Times New Roman"/>
          <w:b/>
        </w:rPr>
        <w:t>corresponding</w:t>
      </w:r>
      <w:r w:rsidR="0087603F" w:rsidRPr="00D8723D">
        <w:rPr>
          <w:rFonts w:ascii="Times New Roman" w:eastAsiaTheme="minorEastAsia" w:hAnsi="Times New Roman"/>
          <w:b/>
        </w:rPr>
        <w:t xml:space="preserve"> </w:t>
      </w:r>
      <w:r w:rsidR="009D1A3E">
        <w:rPr>
          <w:rFonts w:ascii="Times New Roman" w:eastAsiaTheme="minorEastAsia" w:hAnsi="Times New Roman"/>
          <w:b/>
        </w:rPr>
        <w:t>fields</w:t>
      </w:r>
      <w:r w:rsidRPr="00D8723D">
        <w:rPr>
          <w:rFonts w:ascii="Times New Roman" w:eastAsiaTheme="minorEastAsia" w:hAnsi="Times New Roman"/>
          <w:b/>
        </w:rPr>
        <w:t xml:space="preserve"> </w:t>
      </w:r>
      <w:r w:rsidR="0087603F" w:rsidRPr="00D8723D">
        <w:rPr>
          <w:rFonts w:ascii="Times New Roman" w:eastAsiaTheme="minorEastAsia" w:hAnsi="Times New Roman"/>
          <w:b/>
        </w:rPr>
        <w:t xml:space="preserve">in the UAI </w:t>
      </w:r>
      <w:r w:rsidRPr="00D8723D">
        <w:rPr>
          <w:rFonts w:ascii="Times New Roman" w:eastAsiaTheme="minorEastAsia" w:hAnsi="Times New Roman"/>
          <w:b/>
        </w:rPr>
        <w:t>for R18 MUSIM purpose</w:t>
      </w:r>
      <w:r w:rsidR="0087603F">
        <w:rPr>
          <w:rFonts w:ascii="Times New Roman" w:eastAsiaTheme="minorEastAsia" w:hAnsi="Times New Roman"/>
          <w:b/>
        </w:rPr>
        <w:t>.</w:t>
      </w:r>
    </w:p>
    <w:p w14:paraId="1DECF180" w14:textId="77777777" w:rsidR="00644438" w:rsidRPr="00D8723D" w:rsidRDefault="00644438" w:rsidP="00D8723D">
      <w:pPr>
        <w:pStyle w:val="ListParagraph"/>
        <w:rPr>
          <w:rFonts w:ascii="Times New Roman" w:eastAsiaTheme="minorEastAsia" w:hAnsi="Times New Roman"/>
        </w:rPr>
      </w:pPr>
    </w:p>
    <w:p w14:paraId="5EF4BC14" w14:textId="07F9011D" w:rsidR="00644438" w:rsidRPr="00D8723D" w:rsidRDefault="00644438" w:rsidP="00D8723D">
      <w:pPr>
        <w:pStyle w:val="ListParagraph"/>
        <w:numPr>
          <w:ilvl w:val="2"/>
          <w:numId w:val="1"/>
        </w:numPr>
        <w:rPr>
          <w:rFonts w:ascii="Arial" w:eastAsiaTheme="minorEastAsia" w:hAnsi="Arial" w:cs="Arial"/>
          <w:sz w:val="24"/>
        </w:rPr>
      </w:pPr>
      <w:r w:rsidRPr="00D8723D">
        <w:rPr>
          <w:rFonts w:ascii="Arial" w:eastAsiaTheme="minorEastAsia" w:hAnsi="Arial" w:cs="Arial"/>
          <w:sz w:val="24"/>
          <w:lang w:val="en-US"/>
        </w:rPr>
        <w:t>Prohibit Timer</w:t>
      </w:r>
    </w:p>
    <w:p w14:paraId="420118C3" w14:textId="315F1AE3" w:rsidR="00C9348A" w:rsidRPr="00D47834" w:rsidRDefault="00C9348A" w:rsidP="00C9348A">
      <w:pPr>
        <w:rPr>
          <w:rFonts w:ascii="Times New Roman" w:eastAsiaTheme="minorEastAsia" w:hAnsi="Times New Roman"/>
        </w:rPr>
      </w:pPr>
      <w:r>
        <w:rPr>
          <w:rFonts w:ascii="Times New Roman" w:eastAsiaTheme="minorEastAsia" w:hAnsi="Times New Roman" w:hint="eastAsia"/>
          <w:lang w:val="x-none"/>
        </w:rPr>
        <w:t>I</w:t>
      </w:r>
      <w:r>
        <w:rPr>
          <w:rFonts w:ascii="Times New Roman" w:eastAsiaTheme="minorEastAsia" w:hAnsi="Times New Roman"/>
          <w:lang w:val="x-none"/>
        </w:rPr>
        <w:t>n</w:t>
      </w:r>
      <w:r w:rsidR="008D0653">
        <w:rPr>
          <w:rFonts w:ascii="Times New Roman" w:eastAsiaTheme="minorEastAsia" w:hAnsi="Times New Roman"/>
        </w:rPr>
        <w:t xml:space="preserve"> the</w:t>
      </w:r>
      <w:bookmarkStart w:id="0" w:name="_GoBack"/>
      <w:bookmarkEnd w:id="0"/>
      <w:r>
        <w:rPr>
          <w:rFonts w:ascii="Times New Roman" w:eastAsiaTheme="minorEastAsia" w:hAnsi="Times New Roman"/>
          <w:lang w:val="x-none"/>
        </w:rPr>
        <w:t xml:space="preserve"> previous meeting, it was still FFS whether or not to define prohibit timer for the capability restriction UAI. </w:t>
      </w:r>
      <w:r w:rsidR="00AA2FB8">
        <w:rPr>
          <w:rFonts w:ascii="Times New Roman" w:eastAsiaTheme="minorEastAsia" w:hAnsi="Times New Roman"/>
        </w:rPr>
        <w:t>Irrespective of</w:t>
      </w:r>
      <w:r w:rsidR="002640E1">
        <w:rPr>
          <w:rFonts w:ascii="Times New Roman" w:eastAsiaTheme="minorEastAsia" w:hAnsi="Times New Roman"/>
          <w:lang w:val="x-none"/>
        </w:rPr>
        <w:t xml:space="preserve"> proactive </w:t>
      </w:r>
      <w:r w:rsidR="00AA2FB8">
        <w:rPr>
          <w:rFonts w:ascii="Times New Roman" w:eastAsiaTheme="minorEastAsia" w:hAnsi="Times New Roman"/>
        </w:rPr>
        <w:t xml:space="preserve">and reactive </w:t>
      </w:r>
      <w:r w:rsidR="002640E1">
        <w:rPr>
          <w:rFonts w:ascii="Times New Roman" w:eastAsiaTheme="minorEastAsia" w:hAnsi="Times New Roman"/>
          <w:lang w:val="x-none"/>
        </w:rPr>
        <w:t>approach</w:t>
      </w:r>
      <w:r w:rsidR="00AA2FB8">
        <w:rPr>
          <w:rFonts w:ascii="Times New Roman" w:eastAsiaTheme="minorEastAsia" w:hAnsi="Times New Roman"/>
        </w:rPr>
        <w:t>es</w:t>
      </w:r>
      <w:r w:rsidR="002640E1">
        <w:rPr>
          <w:rFonts w:ascii="Times New Roman" w:eastAsiaTheme="minorEastAsia" w:hAnsi="Times New Roman"/>
          <w:lang w:val="x-none"/>
        </w:rPr>
        <w:t xml:space="preserve">, </w:t>
      </w:r>
      <w:r w:rsidR="00AA2FB8">
        <w:rPr>
          <w:rFonts w:ascii="Times New Roman" w:eastAsiaTheme="minorEastAsia" w:hAnsi="Times New Roman"/>
        </w:rPr>
        <w:t>the UE</w:t>
      </w:r>
      <w:r>
        <w:rPr>
          <w:rFonts w:ascii="Times New Roman" w:eastAsiaTheme="minorEastAsia" w:hAnsi="Times New Roman"/>
          <w:lang w:val="x-none"/>
        </w:rPr>
        <w:t xml:space="preserve"> cannot predict how long the </w:t>
      </w:r>
      <w:r>
        <w:rPr>
          <w:rFonts w:ascii="Times New Roman" w:eastAsiaTheme="minorEastAsia" w:hAnsi="Times New Roman"/>
          <w:lang w:val="x-none"/>
        </w:rPr>
        <w:lastRenderedPageBreak/>
        <w:t>current configuration is maintained in the NW-B. When the NW B changes its configuration, the available resource for NW-A may change, and another UAI is necessary to inform the changes to the NW-A. This is beneficial to achieve a better user experience for the MUSIM operation.</w:t>
      </w:r>
      <w:r>
        <w:rPr>
          <w:rFonts w:ascii="Times New Roman" w:eastAsiaTheme="minorEastAsia" w:hAnsi="Times New Roman"/>
        </w:rPr>
        <w:t xml:space="preserve"> Hence, there is no need for</w:t>
      </w:r>
      <w:r>
        <w:rPr>
          <w:rFonts w:ascii="Times New Roman" w:eastAsiaTheme="minorEastAsia" w:hAnsi="Times New Roman"/>
          <w:lang w:val="x-none"/>
        </w:rPr>
        <w:t xml:space="preserve"> prohibit timer</w:t>
      </w:r>
      <w:r>
        <w:rPr>
          <w:rFonts w:ascii="Times New Roman" w:eastAsiaTheme="minorEastAsia" w:hAnsi="Times New Roman"/>
        </w:rPr>
        <w:t xml:space="preserve"> </w:t>
      </w:r>
      <w:r>
        <w:rPr>
          <w:rFonts w:ascii="Times New Roman" w:eastAsiaTheme="minorEastAsia" w:hAnsi="Times New Roman"/>
          <w:lang w:val="x-none"/>
        </w:rPr>
        <w:t>for Rel-18 MUSIM scenario.</w:t>
      </w:r>
    </w:p>
    <w:p w14:paraId="62506A0B" w14:textId="3450EEBB" w:rsidR="00C9348A" w:rsidRPr="00C9348A" w:rsidRDefault="00C9348A" w:rsidP="00911EED">
      <w:pPr>
        <w:rPr>
          <w:rFonts w:ascii="Times New Roman" w:eastAsiaTheme="minorEastAsia" w:hAnsi="Times New Roman"/>
          <w:b/>
          <w:lang w:val="x-none"/>
        </w:rPr>
      </w:pPr>
      <w:r w:rsidRPr="009434E6">
        <w:rPr>
          <w:rFonts w:ascii="Times New Roman" w:eastAsiaTheme="minorEastAsia" w:hAnsi="Times New Roman"/>
          <w:b/>
          <w:lang w:val="x-none"/>
        </w:rPr>
        <w:t xml:space="preserve">Proposal </w:t>
      </w:r>
      <w:r w:rsidR="009D1A3E">
        <w:rPr>
          <w:rFonts w:ascii="Times New Roman" w:eastAsiaTheme="minorEastAsia" w:hAnsi="Times New Roman"/>
          <w:b/>
        </w:rPr>
        <w:t>8</w:t>
      </w:r>
      <w:r w:rsidRPr="009434E6">
        <w:rPr>
          <w:rFonts w:ascii="Times New Roman" w:eastAsiaTheme="minorEastAsia" w:hAnsi="Times New Roman" w:hint="eastAsia"/>
          <w:b/>
          <w:lang w:val="x-none"/>
        </w:rPr>
        <w:t>:</w:t>
      </w:r>
      <w:r w:rsidRPr="009434E6">
        <w:rPr>
          <w:rFonts w:ascii="Times New Roman" w:eastAsiaTheme="minorEastAsia" w:hAnsi="Times New Roman"/>
          <w:b/>
          <w:lang w:val="x-none"/>
        </w:rPr>
        <w:t xml:space="preserve"> No prohibit timer is </w:t>
      </w:r>
      <w:r>
        <w:rPr>
          <w:rFonts w:ascii="Times New Roman" w:eastAsiaTheme="minorEastAsia" w:hAnsi="Times New Roman"/>
          <w:b/>
          <w:lang w:val="x-none"/>
        </w:rPr>
        <w:t>defined</w:t>
      </w:r>
      <w:r w:rsidRPr="009434E6">
        <w:rPr>
          <w:rFonts w:ascii="Times New Roman" w:eastAsiaTheme="minorEastAsia" w:hAnsi="Times New Roman"/>
          <w:b/>
          <w:lang w:val="x-none"/>
        </w:rPr>
        <w:t xml:space="preserve"> for the UAI </w:t>
      </w:r>
      <w:r w:rsidR="0087603F" w:rsidRPr="00D8723D">
        <w:rPr>
          <w:rFonts w:ascii="Times New Roman" w:eastAsiaTheme="minorEastAsia" w:hAnsi="Times New Roman"/>
          <w:b/>
        </w:rPr>
        <w:t>for R18 MUSIM purpose</w:t>
      </w:r>
      <w:r w:rsidRPr="009434E6">
        <w:rPr>
          <w:rFonts w:ascii="Times New Roman" w:eastAsiaTheme="minorEastAsia" w:hAnsi="Times New Roman"/>
          <w:b/>
          <w:lang w:val="x-none"/>
        </w:rPr>
        <w:t>.</w:t>
      </w:r>
    </w:p>
    <w:p w14:paraId="491C9810" w14:textId="77777777" w:rsidR="00B11EE1" w:rsidRPr="00EB211E" w:rsidRDefault="00B11EE1" w:rsidP="00B11EE1">
      <w:pPr>
        <w:pStyle w:val="Heading1"/>
        <w:rPr>
          <w:rFonts w:eastAsia="Malgun Gothic" w:cs="Arial"/>
        </w:rPr>
      </w:pPr>
      <w:r w:rsidRPr="00EB211E">
        <w:rPr>
          <w:rFonts w:eastAsia="Malgun Gothic" w:cs="Arial"/>
        </w:rPr>
        <w:t>Conclusion</w:t>
      </w:r>
    </w:p>
    <w:p w14:paraId="38B1F557" w14:textId="7C5017CB" w:rsidR="00B11EE1" w:rsidRDefault="00B11EE1" w:rsidP="000325A9">
      <w:pPr>
        <w:pStyle w:val="BodyText"/>
        <w:rPr>
          <w:rFonts w:ascii="Times New Roman" w:hAnsi="Times New Roman"/>
        </w:rPr>
      </w:pPr>
      <w:r w:rsidRPr="004229EB">
        <w:rPr>
          <w:rFonts w:ascii="Times New Roman" w:hAnsi="Times New Roman"/>
        </w:rPr>
        <w:t xml:space="preserve">In this contribution, we </w:t>
      </w:r>
      <w:r w:rsidR="00E70A73">
        <w:rPr>
          <w:rFonts w:ascii="Times New Roman" w:hAnsi="Times New Roman"/>
        </w:rPr>
        <w:t xml:space="preserve">further </w:t>
      </w:r>
      <w:r w:rsidR="004B14B8" w:rsidRPr="004229EB">
        <w:rPr>
          <w:rFonts w:ascii="Times New Roman" w:hAnsi="Times New Roman"/>
        </w:rPr>
        <w:t xml:space="preserve">discussed </w:t>
      </w:r>
      <w:r w:rsidR="00E70A73" w:rsidRPr="00E70A73">
        <w:rPr>
          <w:rFonts w:ascii="Times New Roman" w:hAnsi="Times New Roman"/>
        </w:rPr>
        <w:t>MUSIM temporary capability restrictions</w:t>
      </w:r>
      <w:r w:rsidR="004B14B8" w:rsidRPr="004229EB">
        <w:rPr>
          <w:rFonts w:ascii="Times New Roman" w:hAnsi="Times New Roman"/>
        </w:rPr>
        <w:t xml:space="preserve"> and </w:t>
      </w:r>
      <w:r w:rsidR="00C4609A">
        <w:rPr>
          <w:rFonts w:ascii="Times New Roman" w:hAnsi="Times New Roman"/>
        </w:rPr>
        <w:t xml:space="preserve">have the following </w:t>
      </w:r>
      <w:r w:rsidR="004B14B8" w:rsidRPr="004229EB">
        <w:rPr>
          <w:rFonts w:ascii="Times New Roman" w:hAnsi="Times New Roman"/>
        </w:rPr>
        <w:t>propos</w:t>
      </w:r>
      <w:r w:rsidR="00C4609A">
        <w:rPr>
          <w:rFonts w:ascii="Times New Roman" w:hAnsi="Times New Roman"/>
        </w:rPr>
        <w:t>als</w:t>
      </w:r>
      <w:r w:rsidR="004B14B8" w:rsidRPr="004229EB">
        <w:rPr>
          <w:rFonts w:ascii="Times New Roman" w:hAnsi="Times New Roman"/>
        </w:rPr>
        <w:t>:</w:t>
      </w:r>
    </w:p>
    <w:p w14:paraId="48DF6409" w14:textId="1AE40D5B" w:rsidR="00434110" w:rsidRPr="00485E8E" w:rsidRDefault="00C20846" w:rsidP="00434110">
      <w:pPr>
        <w:pStyle w:val="BodyText"/>
        <w:rPr>
          <w:rFonts w:ascii="Times New Roman" w:hAnsi="Times New Roman"/>
          <w:b/>
          <w:i/>
          <w:u w:val="single"/>
        </w:rPr>
      </w:pPr>
      <w:r w:rsidRPr="00485E8E">
        <w:rPr>
          <w:rFonts w:ascii="Times New Roman" w:hAnsi="Times New Roman"/>
          <w:b/>
          <w:i/>
          <w:u w:val="single"/>
        </w:rPr>
        <w:t>Reactive approach</w:t>
      </w:r>
    </w:p>
    <w:p w14:paraId="11EFD243" w14:textId="64CB15AC" w:rsidR="009D1A3E" w:rsidRDefault="009D1A3E" w:rsidP="00434110">
      <w:pPr>
        <w:rPr>
          <w:rFonts w:ascii="Times New Roman" w:eastAsia="Malgun Gothic" w:hAnsi="Times New Roman"/>
          <w:b/>
          <w:lang w:val="en-GB"/>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1: For reactive approach, the UE indicates the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 xml:space="preserve"> index(s)/SCG “</w:t>
      </w:r>
      <w:r>
        <w:rPr>
          <w:rFonts w:ascii="Times New Roman" w:eastAsiaTheme="minorEastAsia" w:hAnsi="Times New Roman"/>
          <w:b/>
        </w:rPr>
        <w:t xml:space="preserve">to be affected” instead of “to be released” </w:t>
      </w:r>
      <w:r>
        <w:rPr>
          <w:rFonts w:ascii="Times New Roman" w:eastAsiaTheme="minorEastAsia" w:hAnsi="Times New Roman"/>
          <w:b/>
          <w:lang w:val="x-none"/>
        </w:rPr>
        <w:t xml:space="preserve">for Rel-18 MUSIM purpose, and  is up to NW whether to deactivate or to release the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(s)/SCG.</w:t>
      </w:r>
    </w:p>
    <w:p w14:paraId="27C68114" w14:textId="20B1DF93" w:rsidR="009D1A3E" w:rsidRDefault="009D1A3E" w:rsidP="00434110">
      <w:pPr>
        <w:rPr>
          <w:rFonts w:ascii="Times New Roman" w:eastAsiaTheme="minorEastAsia" w:hAnsi="Times New Roman"/>
          <w:b/>
          <w:lang w:val="x-none"/>
        </w:rPr>
      </w:pPr>
      <w:r w:rsidRPr="00411C29">
        <w:rPr>
          <w:rFonts w:ascii="Times New Roman" w:eastAsiaTheme="minorEastAsia" w:hAnsi="Times New Roman"/>
          <w:b/>
          <w:lang w:val="x-none"/>
        </w:rPr>
        <w:t xml:space="preserve">Proposal </w:t>
      </w:r>
      <w:r>
        <w:rPr>
          <w:rFonts w:ascii="Times New Roman" w:eastAsiaTheme="minorEastAsia" w:hAnsi="Times New Roman"/>
          <w:b/>
        </w:rPr>
        <w:t>2</w:t>
      </w:r>
      <w:r w:rsidRPr="00411C29">
        <w:rPr>
          <w:rFonts w:ascii="Times New Roman" w:eastAsiaTheme="minorEastAsia" w:hAnsi="Times New Roman"/>
          <w:b/>
          <w:lang w:val="x-none"/>
        </w:rPr>
        <w:t xml:space="preserve">: The UE indicates the maximum </w:t>
      </w:r>
      <w:r>
        <w:rPr>
          <w:rFonts w:ascii="Times New Roman" w:eastAsiaTheme="minorEastAsia" w:hAnsi="Times New Roman"/>
          <w:b/>
          <w:lang w:val="x-none"/>
        </w:rPr>
        <w:t xml:space="preserve">supported </w:t>
      </w:r>
      <w:r w:rsidRPr="00411C29">
        <w:rPr>
          <w:rFonts w:ascii="Times New Roman" w:eastAsiaTheme="minorEastAsia" w:hAnsi="Times New Roman"/>
          <w:b/>
          <w:lang w:val="x-none"/>
        </w:rPr>
        <w:t>DL/UL MIMO layer for a specific serving cell</w:t>
      </w:r>
      <w:r>
        <w:rPr>
          <w:rFonts w:ascii="Times New Roman" w:eastAsiaTheme="minorEastAsia" w:hAnsi="Times New Roman"/>
          <w:b/>
          <w:lang w:val="x-none"/>
        </w:rPr>
        <w:t xml:space="preserve"> for R18 MUSIM purpose in the UAI</w:t>
      </w:r>
      <w:r w:rsidRPr="00411C29">
        <w:rPr>
          <w:rFonts w:ascii="Times New Roman" w:eastAsiaTheme="minorEastAsia" w:hAnsi="Times New Roman"/>
          <w:b/>
          <w:lang w:val="x-none"/>
        </w:rPr>
        <w:t>.</w:t>
      </w:r>
    </w:p>
    <w:p w14:paraId="7F4294EC" w14:textId="77777777" w:rsidR="009D1A3E" w:rsidRDefault="009D1A3E" w:rsidP="009D1A3E">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Pr>
          <w:rFonts w:ascii="Times New Roman" w:eastAsiaTheme="minorEastAsia" w:hAnsi="Times New Roman"/>
          <w:b/>
        </w:rPr>
        <w:t>3</w:t>
      </w:r>
      <w:r>
        <w:rPr>
          <w:rFonts w:ascii="Times New Roman" w:eastAsiaTheme="minorEastAsia" w:hAnsi="Times New Roman"/>
          <w:b/>
          <w:lang w:val="x-none"/>
        </w:rPr>
        <w:t xml:space="preserve">: The UE can indicate the temporary capability restriction of measurement gap for R18 MUSIM purpose in the UAI </w:t>
      </w:r>
      <w:r>
        <w:rPr>
          <w:rFonts w:ascii="Times New Roman" w:eastAsiaTheme="minorEastAsia" w:hAnsi="Times New Roman" w:hint="eastAsia"/>
          <w:b/>
          <w:lang w:val="x-none"/>
        </w:rPr>
        <w:t>b</w:t>
      </w:r>
      <w:r>
        <w:rPr>
          <w:rFonts w:ascii="Times New Roman" w:eastAsiaTheme="minorEastAsia" w:hAnsi="Times New Roman"/>
          <w:b/>
          <w:lang w:val="x-none"/>
        </w:rPr>
        <w:t xml:space="preserve">y using the existing </w:t>
      </w:r>
      <w:proofErr w:type="spellStart"/>
      <w:r w:rsidRPr="00205ED3">
        <w:rPr>
          <w:rFonts w:ascii="Times New Roman" w:eastAsiaTheme="minorEastAsia" w:hAnsi="Times New Roman"/>
          <w:b/>
          <w:i/>
          <w:lang w:val="x-none"/>
        </w:rPr>
        <w:t>needForGapInfoNR</w:t>
      </w:r>
      <w:proofErr w:type="spellEnd"/>
      <w:r>
        <w:rPr>
          <w:rFonts w:ascii="Times New Roman" w:eastAsiaTheme="minorEastAsia" w:hAnsi="Times New Roman" w:hint="eastAsia"/>
          <w:b/>
          <w:lang w:val="x-none"/>
        </w:rPr>
        <w:t>.</w:t>
      </w:r>
    </w:p>
    <w:p w14:paraId="62DACEF6" w14:textId="1E96FADE" w:rsidR="009D1A3E" w:rsidRDefault="009D1A3E" w:rsidP="009D1A3E">
      <w:pPr>
        <w:rPr>
          <w:rFonts w:ascii="Times New Roman" w:eastAsiaTheme="minorEastAsia" w:hAnsi="Times New Roman"/>
          <w:b/>
          <w:lang w:val="x-none"/>
        </w:rPr>
      </w:pPr>
      <w:r w:rsidRPr="00411C29">
        <w:rPr>
          <w:rFonts w:ascii="Times New Roman" w:eastAsiaTheme="minorEastAsia" w:hAnsi="Times New Roman"/>
          <w:b/>
          <w:lang w:val="x-none"/>
        </w:rPr>
        <w:t xml:space="preserve">Proposal </w:t>
      </w:r>
      <w:r>
        <w:rPr>
          <w:rFonts w:ascii="Times New Roman" w:eastAsiaTheme="minorEastAsia" w:hAnsi="Times New Roman"/>
          <w:b/>
        </w:rPr>
        <w:t>4</w:t>
      </w:r>
      <w:r w:rsidRPr="00411C29">
        <w:rPr>
          <w:rFonts w:ascii="Times New Roman" w:eastAsiaTheme="minorEastAsia" w:hAnsi="Times New Roman"/>
          <w:b/>
          <w:lang w:val="x-none"/>
        </w:rPr>
        <w:t xml:space="preserve">: The UE indicates the change of measurement gap </w:t>
      </w:r>
      <w:r>
        <w:rPr>
          <w:rFonts w:ascii="Times New Roman" w:eastAsiaTheme="minorEastAsia" w:hAnsi="Times New Roman"/>
          <w:b/>
          <w:lang w:val="x-none"/>
        </w:rPr>
        <w:t>capability</w:t>
      </w:r>
      <w:r w:rsidRPr="00411C29">
        <w:rPr>
          <w:rFonts w:ascii="Times New Roman" w:eastAsiaTheme="minorEastAsia" w:hAnsi="Times New Roman"/>
          <w:b/>
          <w:lang w:val="x-none"/>
        </w:rPr>
        <w:t xml:space="preserve"> based on the current RRC configuration. No proactive approach is needed </w:t>
      </w:r>
      <w:r>
        <w:rPr>
          <w:rFonts w:ascii="Times New Roman" w:eastAsiaTheme="minorEastAsia" w:hAnsi="Times New Roman"/>
          <w:b/>
          <w:lang w:val="x-none"/>
        </w:rPr>
        <w:t>for</w:t>
      </w:r>
      <w:r w:rsidRPr="00411C29">
        <w:rPr>
          <w:rFonts w:ascii="Times New Roman" w:eastAsiaTheme="minorEastAsia" w:hAnsi="Times New Roman"/>
          <w:b/>
          <w:lang w:val="x-none"/>
        </w:rPr>
        <w:t xml:space="preserve"> </w:t>
      </w:r>
      <w:r>
        <w:rPr>
          <w:rFonts w:ascii="Times New Roman" w:eastAsiaTheme="minorEastAsia" w:hAnsi="Times New Roman"/>
          <w:b/>
          <w:lang w:val="x-none"/>
        </w:rPr>
        <w:t xml:space="preserve">the </w:t>
      </w:r>
      <w:r w:rsidRPr="00411C29">
        <w:rPr>
          <w:rFonts w:ascii="Times New Roman" w:eastAsiaTheme="minorEastAsia" w:hAnsi="Times New Roman"/>
          <w:b/>
          <w:lang w:val="x-none"/>
        </w:rPr>
        <w:t>change of measurement gap</w:t>
      </w:r>
      <w:r>
        <w:rPr>
          <w:rFonts w:ascii="Times New Roman" w:eastAsiaTheme="minorEastAsia" w:hAnsi="Times New Roman"/>
          <w:b/>
          <w:lang w:val="x-none"/>
        </w:rPr>
        <w:t xml:space="preserve"> capability</w:t>
      </w:r>
      <w:r w:rsidRPr="00411C29">
        <w:rPr>
          <w:rFonts w:ascii="Times New Roman" w:eastAsiaTheme="minorEastAsia" w:hAnsi="Times New Roman"/>
          <w:b/>
          <w:lang w:val="x-none"/>
        </w:rPr>
        <w:t>.</w:t>
      </w:r>
    </w:p>
    <w:p w14:paraId="2122D6A4" w14:textId="11EABD36" w:rsidR="009D1A3E" w:rsidRPr="004F249B" w:rsidRDefault="009D1A3E" w:rsidP="009D1A3E">
      <w:pPr>
        <w:rPr>
          <w:rFonts w:ascii="Times New Roman" w:hAnsi="Times New Roman"/>
          <w:b/>
          <w:lang w:val="en-GB"/>
        </w:rPr>
      </w:pPr>
      <w:r w:rsidRPr="00720782">
        <w:rPr>
          <w:rFonts w:ascii="Times New Roman" w:eastAsiaTheme="minorEastAsia" w:hAnsi="Times New Roman" w:hint="eastAsia"/>
          <w:b/>
          <w:lang w:val="x-none"/>
        </w:rPr>
        <w:t>Pro</w:t>
      </w:r>
      <w:r w:rsidRPr="00720782">
        <w:rPr>
          <w:rFonts w:ascii="Times New Roman" w:eastAsiaTheme="minorEastAsia" w:hAnsi="Times New Roman"/>
          <w:b/>
          <w:lang w:val="x-none"/>
        </w:rPr>
        <w:t xml:space="preserve">posal </w:t>
      </w:r>
      <w:r>
        <w:rPr>
          <w:rFonts w:ascii="Times New Roman" w:eastAsiaTheme="minorEastAsia" w:hAnsi="Times New Roman"/>
          <w:b/>
        </w:rPr>
        <w:t>5</w:t>
      </w:r>
      <w:r w:rsidRPr="00720782">
        <w:rPr>
          <w:rFonts w:ascii="Times New Roman" w:eastAsiaTheme="minorEastAsia" w:hAnsi="Times New Roman"/>
          <w:b/>
          <w:lang w:val="x-none"/>
        </w:rPr>
        <w:t xml:space="preserve">: </w:t>
      </w:r>
      <w:r w:rsidRPr="00863838">
        <w:rPr>
          <w:rFonts w:ascii="Times New Roman" w:eastAsiaTheme="minorEastAsia" w:hAnsi="Times New Roman"/>
          <w:b/>
          <w:lang w:val="x-none"/>
        </w:rPr>
        <w:t xml:space="preserve">The UE </w:t>
      </w:r>
      <w:r>
        <w:rPr>
          <w:rFonts w:ascii="Times New Roman" w:eastAsiaTheme="minorEastAsia" w:hAnsi="Times New Roman"/>
          <w:b/>
          <w:lang w:val="x-none"/>
        </w:rPr>
        <w:t>start</w:t>
      </w:r>
      <w:r>
        <w:rPr>
          <w:rFonts w:ascii="Times New Roman" w:eastAsiaTheme="minorEastAsia" w:hAnsi="Times New Roman"/>
          <w:b/>
        </w:rPr>
        <w:t>s</w:t>
      </w:r>
      <w:r>
        <w:rPr>
          <w:rFonts w:ascii="Times New Roman" w:eastAsiaTheme="minorEastAsia" w:hAnsi="Times New Roman"/>
          <w:b/>
          <w:lang w:val="x-none"/>
        </w:rPr>
        <w:t xml:space="preserve"> a timer after it sen</w:t>
      </w:r>
      <w:r>
        <w:rPr>
          <w:rFonts w:ascii="Times New Roman" w:eastAsiaTheme="minorEastAsia" w:hAnsi="Times New Roman"/>
          <w:b/>
        </w:rPr>
        <w:t>ds</w:t>
      </w:r>
      <w:r>
        <w:rPr>
          <w:rFonts w:ascii="Times New Roman" w:eastAsiaTheme="minorEastAsia" w:hAnsi="Times New Roman"/>
          <w:b/>
          <w:lang w:val="x-none"/>
        </w:rPr>
        <w:t xml:space="preserve"> the UAI to indicate the temporary capability restriction for R18 MUSIM purpose, and the UE </w:t>
      </w:r>
      <w:r w:rsidRPr="00863838">
        <w:rPr>
          <w:rFonts w:ascii="Times New Roman" w:eastAsiaTheme="minorEastAsia" w:hAnsi="Times New Roman"/>
          <w:b/>
          <w:lang w:val="x-none"/>
        </w:rPr>
        <w:t>reduces its capability after receiving the RRC reconfiguration message</w:t>
      </w:r>
      <w:r>
        <w:rPr>
          <w:rFonts w:ascii="Times New Roman" w:eastAsiaTheme="minorEastAsia" w:hAnsi="Times New Roman"/>
          <w:b/>
          <w:lang w:val="x-none"/>
        </w:rPr>
        <w:t xml:space="preserve"> and stop</w:t>
      </w:r>
      <w:r>
        <w:rPr>
          <w:rFonts w:ascii="Times New Roman" w:eastAsiaTheme="minorEastAsia" w:hAnsi="Times New Roman"/>
          <w:b/>
        </w:rPr>
        <w:t>s</w:t>
      </w:r>
      <w:r>
        <w:rPr>
          <w:rFonts w:ascii="Times New Roman" w:eastAsiaTheme="minorEastAsia" w:hAnsi="Times New Roman"/>
          <w:b/>
          <w:lang w:val="x-none"/>
        </w:rPr>
        <w:t xml:space="preserve"> the timer</w:t>
      </w:r>
      <w:r w:rsidRPr="00863838">
        <w:rPr>
          <w:rFonts w:ascii="Times New Roman" w:eastAsiaTheme="minorEastAsia" w:hAnsi="Times New Roman"/>
          <w:b/>
          <w:lang w:val="x-none"/>
        </w:rPr>
        <w:t>. If no reconfiguration is received</w:t>
      </w:r>
      <w:r>
        <w:rPr>
          <w:rFonts w:ascii="Times New Roman" w:eastAsiaTheme="minorEastAsia" w:hAnsi="Times New Roman"/>
          <w:b/>
          <w:lang w:val="x-none"/>
        </w:rPr>
        <w:t xml:space="preserve"> until the time</w:t>
      </w:r>
      <w:r w:rsidR="008025D8">
        <w:rPr>
          <w:rFonts w:ascii="Times New Roman" w:eastAsiaTheme="minorEastAsia" w:hAnsi="Times New Roman"/>
          <w:b/>
        </w:rPr>
        <w:t>r</w:t>
      </w:r>
      <w:r>
        <w:rPr>
          <w:rFonts w:ascii="Times New Roman" w:eastAsiaTheme="minorEastAsia" w:hAnsi="Times New Roman"/>
          <w:b/>
          <w:lang w:val="x-none"/>
        </w:rPr>
        <w:t xml:space="preserve"> expires</w:t>
      </w:r>
      <w:r w:rsidRPr="00863838">
        <w:rPr>
          <w:rFonts w:ascii="Times New Roman" w:eastAsiaTheme="minorEastAsia" w:hAnsi="Times New Roman"/>
          <w:b/>
          <w:lang w:val="x-none"/>
        </w:rPr>
        <w:t xml:space="preserve">, the UE reduces its capability autonomously. The </w:t>
      </w:r>
      <w:r>
        <w:rPr>
          <w:rFonts w:ascii="Times New Roman" w:eastAsiaTheme="minorEastAsia" w:hAnsi="Times New Roman"/>
          <w:b/>
          <w:lang w:val="x-none"/>
        </w:rPr>
        <w:t xml:space="preserve">value of the </w:t>
      </w:r>
      <w:r w:rsidRPr="00863838">
        <w:rPr>
          <w:rFonts w:ascii="Times New Roman" w:eastAsiaTheme="minorEastAsia" w:hAnsi="Times New Roman"/>
          <w:b/>
          <w:lang w:val="x-none"/>
        </w:rPr>
        <w:t>timer is configured by the NW.</w:t>
      </w:r>
    </w:p>
    <w:p w14:paraId="22FC92C9" w14:textId="498D8685" w:rsidR="003D170F" w:rsidRPr="00485E8E" w:rsidRDefault="00C20846" w:rsidP="003D170F">
      <w:pPr>
        <w:pStyle w:val="BodyText"/>
        <w:rPr>
          <w:rFonts w:ascii="Times New Roman" w:hAnsi="Times New Roman"/>
          <w:b/>
          <w:i/>
          <w:u w:val="single"/>
        </w:rPr>
      </w:pPr>
      <w:r w:rsidRPr="00485E8E">
        <w:rPr>
          <w:rFonts w:ascii="Times New Roman" w:hAnsi="Times New Roman"/>
          <w:b/>
          <w:i/>
          <w:u w:val="single"/>
        </w:rPr>
        <w:t>Proactive approach</w:t>
      </w:r>
    </w:p>
    <w:p w14:paraId="539B070D" w14:textId="77777777" w:rsidR="0087603F" w:rsidRPr="00246DCD" w:rsidRDefault="0087603F" w:rsidP="0087603F">
      <w:pPr>
        <w:rPr>
          <w:rFonts w:ascii="Times New Roman" w:eastAsiaTheme="minorEastAsia" w:hAnsi="Times New Roman"/>
          <w:b/>
          <w:lang w:val="x-none"/>
        </w:rPr>
      </w:pPr>
      <w:r w:rsidRPr="00246DCD">
        <w:rPr>
          <w:rFonts w:ascii="Times New Roman" w:eastAsiaTheme="minorEastAsia" w:hAnsi="Times New Roman"/>
          <w:b/>
          <w:lang w:val="x-none"/>
        </w:rPr>
        <w:t xml:space="preserve">Proposal </w:t>
      </w:r>
      <w:r>
        <w:rPr>
          <w:rFonts w:ascii="Times New Roman" w:eastAsiaTheme="minorEastAsia" w:hAnsi="Times New Roman"/>
          <w:b/>
        </w:rPr>
        <w:t>6</w:t>
      </w:r>
      <w:r w:rsidRPr="00246DCD">
        <w:rPr>
          <w:rFonts w:ascii="Times New Roman" w:eastAsiaTheme="minorEastAsia" w:hAnsi="Times New Roman"/>
          <w:b/>
          <w:lang w:val="x-none"/>
        </w:rPr>
        <w:t>: Consider the following signaling solutions for proactive approach:</w:t>
      </w:r>
    </w:p>
    <w:p w14:paraId="7D6A5130" w14:textId="77777777" w:rsidR="0087603F" w:rsidRPr="00246DCD" w:rsidRDefault="0087603F" w:rsidP="0087603F">
      <w:pPr>
        <w:rPr>
          <w:rFonts w:ascii="Times New Roman" w:eastAsiaTheme="minorEastAsia" w:hAnsi="Times New Roman"/>
          <w:b/>
          <w:lang w:val="x-none"/>
        </w:rPr>
      </w:pPr>
      <w:r w:rsidRPr="00246DCD">
        <w:rPr>
          <w:rFonts w:ascii="Times New Roman" w:eastAsiaTheme="minorEastAsia" w:hAnsi="Times New Roman"/>
          <w:b/>
          <w:lang w:val="x-none"/>
        </w:rPr>
        <w:t>1) The UE indicates the affected</w:t>
      </w:r>
      <w:r w:rsidRPr="00246DCD">
        <w:rPr>
          <w:rFonts w:ascii="Times New Roman" w:eastAsiaTheme="minorEastAsia" w:hAnsi="Times New Roman"/>
          <w:b/>
        </w:rPr>
        <w:t xml:space="preserve"> </w:t>
      </w:r>
      <w:r w:rsidRPr="00246DCD">
        <w:rPr>
          <w:rFonts w:ascii="Times New Roman" w:eastAsiaTheme="minorEastAsia" w:hAnsi="Times New Roman"/>
          <w:b/>
          <w:lang w:val="x-none"/>
        </w:rPr>
        <w:t xml:space="preserve"> frequency band(s) and the corresponding  band combination(BC)</w:t>
      </w:r>
      <w:r>
        <w:rPr>
          <w:rFonts w:ascii="Times New Roman" w:eastAsiaTheme="minorEastAsia" w:hAnsi="Times New Roman"/>
          <w:b/>
          <w:lang w:val="x-none"/>
        </w:rPr>
        <w:t xml:space="preserve"> based on the</w:t>
      </w:r>
      <w:r w:rsidRPr="00246DCD">
        <w:rPr>
          <w:rFonts w:ascii="Times New Roman" w:eastAsiaTheme="minorEastAsia" w:hAnsi="Times New Roman"/>
          <w:b/>
          <w:lang w:val="x-none"/>
        </w:rPr>
        <w:t xml:space="preserve"> candidate frequency band/band combination</w:t>
      </w:r>
      <w:r>
        <w:rPr>
          <w:rFonts w:ascii="Times New Roman" w:eastAsiaTheme="minorEastAsia" w:hAnsi="Times New Roman"/>
          <w:b/>
          <w:lang w:val="x-none"/>
        </w:rPr>
        <w:t>s</w:t>
      </w:r>
      <w:r w:rsidRPr="00246DCD">
        <w:rPr>
          <w:rFonts w:ascii="Times New Roman" w:eastAsiaTheme="minorEastAsia" w:hAnsi="Times New Roman"/>
          <w:b/>
          <w:lang w:val="x-none"/>
        </w:rPr>
        <w:t xml:space="preserve"> configured by the NW;</w:t>
      </w:r>
    </w:p>
    <w:p w14:paraId="72B9ABF9" w14:textId="56F03C59" w:rsidR="0087603F" w:rsidRPr="00246DCD" w:rsidRDefault="0087603F" w:rsidP="0087603F">
      <w:pPr>
        <w:rPr>
          <w:rFonts w:ascii="Times New Roman" w:eastAsiaTheme="minorEastAsia" w:hAnsi="Times New Roman"/>
          <w:b/>
          <w:lang w:val="x-none"/>
        </w:rPr>
      </w:pPr>
      <w:r w:rsidRPr="00246DCD">
        <w:rPr>
          <w:rFonts w:ascii="Times New Roman" w:eastAsiaTheme="minorEastAsia" w:hAnsi="Times New Roman"/>
          <w:b/>
          <w:lang w:val="x-none"/>
        </w:rPr>
        <w:t>2)</w:t>
      </w:r>
      <w:r w:rsidRPr="00246DCD">
        <w:rPr>
          <w:rFonts w:ascii="Times New Roman" w:hAnsi="Times New Roman"/>
          <w:b/>
        </w:rPr>
        <w:t xml:space="preserve"> </w:t>
      </w:r>
      <w:r w:rsidRPr="00246DCD">
        <w:rPr>
          <w:rFonts w:ascii="Times New Roman" w:eastAsiaTheme="minorEastAsia" w:hAnsi="Times New Roman"/>
          <w:b/>
          <w:lang w:val="x-none"/>
        </w:rPr>
        <w:t xml:space="preserve">The UE indicates </w:t>
      </w:r>
      <w:r w:rsidR="00D86D3F">
        <w:rPr>
          <w:rFonts w:ascii="Times New Roman" w:eastAsiaTheme="minorEastAsia" w:hAnsi="Times New Roman"/>
          <w:b/>
        </w:rPr>
        <w:t xml:space="preserve">that </w:t>
      </w:r>
      <w:r w:rsidRPr="00246DCD">
        <w:rPr>
          <w:rFonts w:ascii="Times New Roman" w:eastAsiaTheme="minorEastAsia" w:hAnsi="Times New Roman"/>
          <w:b/>
          <w:lang w:val="x-none"/>
        </w:rPr>
        <w:t xml:space="preserve">a frequency is </w:t>
      </w:r>
      <w:r>
        <w:rPr>
          <w:rFonts w:ascii="Times New Roman" w:eastAsiaTheme="minorEastAsia" w:hAnsi="Times New Roman"/>
          <w:b/>
          <w:lang w:val="x-none"/>
        </w:rPr>
        <w:t xml:space="preserve">not </w:t>
      </w:r>
      <w:r w:rsidRPr="00246DCD">
        <w:rPr>
          <w:rFonts w:ascii="Times New Roman" w:eastAsiaTheme="minorEastAsia" w:hAnsi="Times New Roman"/>
          <w:b/>
          <w:lang w:val="x-none"/>
        </w:rPr>
        <w:t xml:space="preserve">supported to be configured as </w:t>
      </w:r>
      <w:proofErr w:type="spellStart"/>
      <w:r w:rsidRPr="00246DCD">
        <w:rPr>
          <w:rFonts w:ascii="Times New Roman" w:eastAsiaTheme="minorEastAsia" w:hAnsi="Times New Roman"/>
          <w:b/>
          <w:lang w:val="x-none"/>
        </w:rPr>
        <w:t>SCell</w:t>
      </w:r>
      <w:proofErr w:type="spellEnd"/>
      <w:r w:rsidRPr="00246DCD">
        <w:rPr>
          <w:rFonts w:ascii="Times New Roman" w:eastAsiaTheme="minorEastAsia" w:hAnsi="Times New Roman"/>
          <w:b/>
          <w:lang w:val="x-none"/>
        </w:rPr>
        <w:t xml:space="preserve">/SCG </w:t>
      </w:r>
      <w:r>
        <w:rPr>
          <w:rFonts w:ascii="Times New Roman" w:eastAsiaTheme="minorEastAsia" w:hAnsi="Times New Roman"/>
          <w:b/>
          <w:lang w:val="x-none"/>
        </w:rPr>
        <w:t>based on the measurement purpose of that frequency configured by the NW</w:t>
      </w:r>
      <w:r w:rsidRPr="00246DCD">
        <w:rPr>
          <w:rFonts w:ascii="Times New Roman" w:eastAsiaTheme="minorEastAsia" w:hAnsi="Times New Roman"/>
          <w:b/>
          <w:lang w:val="x-none"/>
        </w:rPr>
        <w:t>.</w:t>
      </w:r>
      <w:r w:rsidRPr="00246DCD" w:rsidDel="009A080F">
        <w:rPr>
          <w:rFonts w:ascii="Times New Roman" w:eastAsiaTheme="minorEastAsia" w:hAnsi="Times New Roman"/>
          <w:b/>
          <w:lang w:val="x-none"/>
        </w:rPr>
        <w:t xml:space="preserve"> </w:t>
      </w:r>
    </w:p>
    <w:p w14:paraId="33C2481A" w14:textId="04618921" w:rsidR="009D1A3E" w:rsidRPr="00485E8E" w:rsidRDefault="009D1A3E" w:rsidP="003D170F">
      <w:pPr>
        <w:rPr>
          <w:rFonts w:ascii="Times New Roman" w:hAnsi="Times New Roman"/>
          <w:b/>
          <w:i/>
          <w:u w:val="single"/>
          <w:lang w:val="en-GB"/>
        </w:rPr>
      </w:pPr>
      <w:r w:rsidRPr="00485E8E">
        <w:rPr>
          <w:rFonts w:ascii="Times New Roman" w:hAnsi="Times New Roman"/>
          <w:b/>
          <w:i/>
          <w:u w:val="single"/>
          <w:lang w:val="en-GB"/>
        </w:rPr>
        <w:t>Common to both approaches</w:t>
      </w:r>
    </w:p>
    <w:p w14:paraId="6C621EA7" w14:textId="77777777" w:rsidR="0087603F" w:rsidRPr="00D8723D" w:rsidRDefault="0087603F" w:rsidP="0087603F">
      <w:pPr>
        <w:rPr>
          <w:rFonts w:ascii="Times New Roman" w:eastAsiaTheme="minorEastAsia" w:hAnsi="Times New Roman"/>
        </w:rPr>
      </w:pPr>
      <w:r w:rsidRPr="00D8723D">
        <w:rPr>
          <w:rFonts w:ascii="Times New Roman" w:eastAsiaTheme="minorEastAsia" w:hAnsi="Times New Roman"/>
          <w:b/>
        </w:rPr>
        <w:t xml:space="preserve">Proposal </w:t>
      </w:r>
      <w:r>
        <w:rPr>
          <w:rFonts w:ascii="Times New Roman" w:eastAsiaTheme="minorEastAsia" w:hAnsi="Times New Roman"/>
          <w:b/>
        </w:rPr>
        <w:t>7</w:t>
      </w:r>
      <w:r w:rsidRPr="00D8723D">
        <w:rPr>
          <w:rFonts w:ascii="Times New Roman" w:eastAsiaTheme="minorEastAsia" w:hAnsi="Times New Roman"/>
          <w:b/>
        </w:rPr>
        <w:t xml:space="preserve">: The UE indicates removal of </w:t>
      </w:r>
      <w:r>
        <w:rPr>
          <w:rFonts w:ascii="Times New Roman" w:eastAsiaTheme="minorEastAsia" w:hAnsi="Times New Roman"/>
          <w:b/>
        </w:rPr>
        <w:t xml:space="preserve">capability restriction (i.e. </w:t>
      </w:r>
      <w:r w:rsidRPr="00D8723D">
        <w:rPr>
          <w:rFonts w:ascii="Times New Roman" w:eastAsiaTheme="minorEastAsia" w:hAnsi="Times New Roman"/>
          <w:b/>
        </w:rPr>
        <w:t>CA/DC capability</w:t>
      </w:r>
      <w:r>
        <w:rPr>
          <w:rFonts w:ascii="Times New Roman" w:eastAsiaTheme="minorEastAsia" w:hAnsi="Times New Roman"/>
          <w:b/>
        </w:rPr>
        <w:t xml:space="preserve">, DL/UL MIMO layers) </w:t>
      </w:r>
      <w:r w:rsidRPr="00D8723D">
        <w:rPr>
          <w:rFonts w:ascii="Times New Roman" w:eastAsiaTheme="minorEastAsia" w:hAnsi="Times New Roman"/>
          <w:b/>
        </w:rPr>
        <w:t xml:space="preserve">by not including the </w:t>
      </w:r>
      <w:r>
        <w:rPr>
          <w:rFonts w:ascii="Times New Roman" w:eastAsiaTheme="minorEastAsia" w:hAnsi="Times New Roman"/>
          <w:b/>
        </w:rPr>
        <w:t>corresponding</w:t>
      </w:r>
      <w:r w:rsidRPr="00D8723D">
        <w:rPr>
          <w:rFonts w:ascii="Times New Roman" w:eastAsiaTheme="minorEastAsia" w:hAnsi="Times New Roman"/>
          <w:b/>
        </w:rPr>
        <w:t xml:space="preserve"> </w:t>
      </w:r>
      <w:r>
        <w:rPr>
          <w:rFonts w:ascii="Times New Roman" w:eastAsiaTheme="minorEastAsia" w:hAnsi="Times New Roman"/>
          <w:b/>
        </w:rPr>
        <w:t>fields</w:t>
      </w:r>
      <w:r w:rsidRPr="00D8723D">
        <w:rPr>
          <w:rFonts w:ascii="Times New Roman" w:eastAsiaTheme="minorEastAsia" w:hAnsi="Times New Roman"/>
          <w:b/>
        </w:rPr>
        <w:t xml:space="preserve"> in the UAI for R18 MUSIM purpose</w:t>
      </w:r>
      <w:r>
        <w:rPr>
          <w:rFonts w:ascii="Times New Roman" w:eastAsiaTheme="minorEastAsia" w:hAnsi="Times New Roman"/>
          <w:b/>
        </w:rPr>
        <w:t>.</w:t>
      </w:r>
    </w:p>
    <w:p w14:paraId="49C8503C" w14:textId="77777777" w:rsidR="0087603F" w:rsidRPr="00C9348A" w:rsidRDefault="0087603F" w:rsidP="0087603F">
      <w:pPr>
        <w:rPr>
          <w:rFonts w:ascii="Times New Roman" w:eastAsiaTheme="minorEastAsia" w:hAnsi="Times New Roman"/>
          <w:b/>
          <w:lang w:val="x-none"/>
        </w:rPr>
      </w:pPr>
      <w:r w:rsidRPr="009434E6">
        <w:rPr>
          <w:rFonts w:ascii="Times New Roman" w:eastAsiaTheme="minorEastAsia" w:hAnsi="Times New Roman"/>
          <w:b/>
          <w:lang w:val="x-none"/>
        </w:rPr>
        <w:t xml:space="preserve">Proposal </w:t>
      </w:r>
      <w:r>
        <w:rPr>
          <w:rFonts w:ascii="Times New Roman" w:eastAsiaTheme="minorEastAsia" w:hAnsi="Times New Roman"/>
          <w:b/>
        </w:rPr>
        <w:t>8</w:t>
      </w:r>
      <w:r w:rsidRPr="009434E6">
        <w:rPr>
          <w:rFonts w:ascii="Times New Roman" w:eastAsiaTheme="minorEastAsia" w:hAnsi="Times New Roman" w:hint="eastAsia"/>
          <w:b/>
          <w:lang w:val="x-none"/>
        </w:rPr>
        <w:t>:</w:t>
      </w:r>
      <w:r w:rsidRPr="009434E6">
        <w:rPr>
          <w:rFonts w:ascii="Times New Roman" w:eastAsiaTheme="minorEastAsia" w:hAnsi="Times New Roman"/>
          <w:b/>
          <w:lang w:val="x-none"/>
        </w:rPr>
        <w:t xml:space="preserve"> No prohibit timer is </w:t>
      </w:r>
      <w:r>
        <w:rPr>
          <w:rFonts w:ascii="Times New Roman" w:eastAsiaTheme="minorEastAsia" w:hAnsi="Times New Roman"/>
          <w:b/>
          <w:lang w:val="x-none"/>
        </w:rPr>
        <w:t>defined</w:t>
      </w:r>
      <w:r w:rsidRPr="009434E6">
        <w:rPr>
          <w:rFonts w:ascii="Times New Roman" w:eastAsiaTheme="minorEastAsia" w:hAnsi="Times New Roman"/>
          <w:b/>
          <w:lang w:val="x-none"/>
        </w:rPr>
        <w:t xml:space="preserve"> for the UAI </w:t>
      </w:r>
      <w:r w:rsidRPr="00D8723D">
        <w:rPr>
          <w:rFonts w:ascii="Times New Roman" w:eastAsiaTheme="minorEastAsia" w:hAnsi="Times New Roman"/>
          <w:b/>
        </w:rPr>
        <w:t>for R18 MUSIM purpose</w:t>
      </w:r>
      <w:r w:rsidRPr="009434E6">
        <w:rPr>
          <w:rFonts w:ascii="Times New Roman" w:eastAsiaTheme="minorEastAsia" w:hAnsi="Times New Roman"/>
          <w:b/>
          <w:lang w:val="x-none"/>
        </w:rPr>
        <w:t>.</w:t>
      </w:r>
    </w:p>
    <w:p w14:paraId="6DA2B936" w14:textId="5339FE33" w:rsidR="003D170F" w:rsidRPr="00BA175E" w:rsidRDefault="003D170F" w:rsidP="00BA175E">
      <w:pPr>
        <w:rPr>
          <w:rFonts w:ascii="Times New Roman" w:hAnsi="Times New Roman"/>
          <w:lang w:val="en-GB"/>
        </w:rPr>
      </w:pPr>
    </w:p>
    <w:p w14:paraId="79ACB3C9" w14:textId="77777777" w:rsidR="00B11EE1" w:rsidRPr="00EB211E" w:rsidRDefault="00B11EE1" w:rsidP="00B11EE1">
      <w:pPr>
        <w:pStyle w:val="Heading1"/>
        <w:rPr>
          <w:rFonts w:eastAsia="Malgun Gothic" w:cs="Arial"/>
        </w:rPr>
      </w:pPr>
      <w:r w:rsidRPr="00EB211E">
        <w:rPr>
          <w:rFonts w:eastAsia="Malgun Gothic" w:cs="Arial"/>
        </w:rPr>
        <w:t>References</w:t>
      </w:r>
    </w:p>
    <w:p w14:paraId="0C1632EB" w14:textId="16C4E3C1" w:rsidR="00C20846" w:rsidRDefault="00C20846" w:rsidP="00B54928">
      <w:pPr>
        <w:pStyle w:val="References"/>
        <w:numPr>
          <w:ilvl w:val="0"/>
          <w:numId w:val="18"/>
        </w:numPr>
        <w:tabs>
          <w:tab w:val="left" w:pos="720"/>
        </w:tabs>
        <w:rPr>
          <w:kern w:val="2"/>
        </w:rPr>
      </w:pPr>
      <w:bookmarkStart w:id="1" w:name="_Ref45619280"/>
      <w:bookmarkStart w:id="2" w:name="_Ref6936063"/>
      <w:r w:rsidRPr="00C20846">
        <w:rPr>
          <w:kern w:val="2"/>
        </w:rPr>
        <w:t>R2-2306553</w:t>
      </w:r>
      <w:r>
        <w:rPr>
          <w:kern w:val="2"/>
        </w:rPr>
        <w:t>,</w:t>
      </w:r>
      <w:r w:rsidRPr="00C20846">
        <w:rPr>
          <w:rFonts w:cs="Arial"/>
        </w:rPr>
        <w:t xml:space="preserve"> </w:t>
      </w:r>
      <w:r w:rsidRPr="00FC57B0">
        <w:rPr>
          <w:rFonts w:cs="Arial"/>
        </w:rPr>
        <w:t>Report of 3GPP TSG RAN WG2 meeting #121bis-e, Online</w:t>
      </w:r>
      <w:r>
        <w:rPr>
          <w:rFonts w:cs="Arial"/>
        </w:rPr>
        <w:t>.</w:t>
      </w:r>
    </w:p>
    <w:bookmarkEnd w:id="1"/>
    <w:bookmarkEnd w:id="2"/>
    <w:p w14:paraId="3F893381" w14:textId="2F471733" w:rsidR="00B54928" w:rsidRPr="003325F8" w:rsidRDefault="00B54928" w:rsidP="003325F8">
      <w:pPr>
        <w:pStyle w:val="References"/>
        <w:numPr>
          <w:ilvl w:val="0"/>
          <w:numId w:val="18"/>
        </w:numPr>
        <w:tabs>
          <w:tab w:val="left" w:pos="720"/>
        </w:tabs>
        <w:rPr>
          <w:rStyle w:val="ui-provider"/>
          <w:kern w:val="2"/>
        </w:rPr>
      </w:pPr>
      <w:r w:rsidRPr="003325F8">
        <w:rPr>
          <w:rFonts w:hint="eastAsia"/>
          <w:kern w:val="2"/>
          <w:lang w:eastAsia="zh-CN"/>
        </w:rPr>
        <w:t>R</w:t>
      </w:r>
      <w:r w:rsidRPr="003325F8">
        <w:rPr>
          <w:kern w:val="2"/>
          <w:lang w:eastAsia="zh-CN"/>
        </w:rPr>
        <w:t xml:space="preserve">2-2303639 </w:t>
      </w:r>
      <w:r w:rsidRPr="00FA4287">
        <w:rPr>
          <w:sz w:val="22"/>
          <w:szCs w:val="22"/>
        </w:rPr>
        <w:t>O</w:t>
      </w:r>
      <w:r>
        <w:rPr>
          <w:rStyle w:val="ui-provider"/>
        </w:rPr>
        <w:t>verall Dual-RX/TX MUSIM procedure, Ericsson.</w:t>
      </w:r>
    </w:p>
    <w:p w14:paraId="30BAA2FA" w14:textId="0197B2FE" w:rsidR="006728A5" w:rsidRPr="00174CEA" w:rsidRDefault="00C56C06" w:rsidP="00B54928">
      <w:pPr>
        <w:pStyle w:val="References"/>
        <w:numPr>
          <w:ilvl w:val="0"/>
          <w:numId w:val="18"/>
        </w:numPr>
        <w:tabs>
          <w:tab w:val="left" w:pos="720"/>
        </w:tabs>
        <w:rPr>
          <w:kern w:val="2"/>
        </w:rPr>
      </w:pPr>
      <w:r w:rsidRPr="00C56C06">
        <w:rPr>
          <w:rFonts w:eastAsiaTheme="minorEastAsia"/>
          <w:lang w:val="x-none"/>
        </w:rPr>
        <w:t>R2-2307450 Discussion on early MUSIM indication</w:t>
      </w:r>
    </w:p>
    <w:p w14:paraId="5551BCBE" w14:textId="5BCF933C" w:rsidR="001B162B" w:rsidRPr="00211B1F" w:rsidRDefault="00C56C06" w:rsidP="00B54928">
      <w:pPr>
        <w:pStyle w:val="References"/>
        <w:numPr>
          <w:ilvl w:val="0"/>
          <w:numId w:val="18"/>
        </w:numPr>
        <w:tabs>
          <w:tab w:val="left" w:pos="720"/>
        </w:tabs>
        <w:rPr>
          <w:kern w:val="2"/>
        </w:rPr>
      </w:pPr>
      <w:r w:rsidRPr="00C56C06">
        <w:rPr>
          <w:rFonts w:eastAsiaTheme="minorEastAsia"/>
        </w:rPr>
        <w:t>R2-2307451 Details of allowed MUSIM temporary capability restrictions</w:t>
      </w:r>
    </w:p>
    <w:sectPr w:rsidR="001B162B" w:rsidRPr="00211B1F">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9DFED" w14:textId="77777777" w:rsidR="00981526" w:rsidRDefault="00981526" w:rsidP="00F4025C">
      <w:pPr>
        <w:spacing w:after="0"/>
      </w:pPr>
      <w:r>
        <w:separator/>
      </w:r>
    </w:p>
  </w:endnote>
  <w:endnote w:type="continuationSeparator" w:id="0">
    <w:p w14:paraId="425DB775" w14:textId="77777777" w:rsidR="00981526" w:rsidRDefault="00981526"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108AA" w14:textId="77777777" w:rsidR="00981526" w:rsidRDefault="00981526" w:rsidP="00F4025C">
      <w:pPr>
        <w:spacing w:after="0"/>
      </w:pPr>
      <w:r>
        <w:separator/>
      </w:r>
    </w:p>
  </w:footnote>
  <w:footnote w:type="continuationSeparator" w:id="0">
    <w:p w14:paraId="776B7CF0" w14:textId="77777777" w:rsidR="00981526" w:rsidRDefault="00981526"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pt;height:11.3pt" o:bullet="t">
        <v:imagedata r:id="rId1" o:title="mso2099"/>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0DE82F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Heading4"/>
      <w:lvlText w:val="%1.%2.%3.%4"/>
      <w:lvlJc w:val="left"/>
      <w:pPr>
        <w:tabs>
          <w:tab w:val="num" w:pos="864"/>
        </w:tabs>
        <w:ind w:left="864" w:hanging="864"/>
      </w:pPr>
      <w:rPr>
        <w:lang w:val="en-US"/>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6C3116E"/>
    <w:multiLevelType w:val="hybridMultilevel"/>
    <w:tmpl w:val="CB0AB5A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6E5"/>
    <w:multiLevelType w:val="hybridMultilevel"/>
    <w:tmpl w:val="E1CE3DF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B39ED"/>
    <w:multiLevelType w:val="hybridMultilevel"/>
    <w:tmpl w:val="16CCF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C529C0"/>
    <w:multiLevelType w:val="hybridMultilevel"/>
    <w:tmpl w:val="25EC1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BC11B2"/>
    <w:multiLevelType w:val="hybridMultilevel"/>
    <w:tmpl w:val="6D3C04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82D1202"/>
    <w:multiLevelType w:val="hybridMultilevel"/>
    <w:tmpl w:val="C9D6C886"/>
    <w:lvl w:ilvl="0" w:tplc="107CB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0294C89"/>
    <w:multiLevelType w:val="hybridMultilevel"/>
    <w:tmpl w:val="71EABC4C"/>
    <w:lvl w:ilvl="0" w:tplc="D12C0190">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0BF4E8C"/>
    <w:multiLevelType w:val="hybridMultilevel"/>
    <w:tmpl w:val="2848A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56C3EAF"/>
    <w:multiLevelType w:val="hybridMultilevel"/>
    <w:tmpl w:val="DE48EBAA"/>
    <w:lvl w:ilvl="0" w:tplc="08A87898">
      <w:start w:val="1"/>
      <w:numFmt w:val="decimal"/>
      <w:lvlText w:val="%1."/>
      <w:lvlJc w:val="left"/>
      <w:pPr>
        <w:ind w:left="720" w:hanging="360"/>
      </w:pPr>
      <w:rPr>
        <w:rFonts w:eastAsiaTheme="minorEastAsia"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48831E01"/>
    <w:multiLevelType w:val="hybridMultilevel"/>
    <w:tmpl w:val="0C6040FC"/>
    <w:lvl w:ilvl="0" w:tplc="135C0688">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887D10"/>
    <w:multiLevelType w:val="hybridMultilevel"/>
    <w:tmpl w:val="B4B61A8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CF1327"/>
    <w:multiLevelType w:val="hybridMultilevel"/>
    <w:tmpl w:val="EB8292A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8"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572F0152"/>
    <w:multiLevelType w:val="hybridMultilevel"/>
    <w:tmpl w:val="F1D07B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7366B56"/>
    <w:multiLevelType w:val="hybridMultilevel"/>
    <w:tmpl w:val="3842BB0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F3A71CA"/>
    <w:multiLevelType w:val="hybridMultilevel"/>
    <w:tmpl w:val="14E4EC78"/>
    <w:lvl w:ilvl="0" w:tplc="E8EE787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9162C7F"/>
    <w:multiLevelType w:val="hybridMultilevel"/>
    <w:tmpl w:val="4C7CB5D6"/>
    <w:lvl w:ilvl="0" w:tplc="0A245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5F4152"/>
    <w:multiLevelType w:val="hybridMultilevel"/>
    <w:tmpl w:val="93D04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874"/>
        </w:tabs>
        <w:ind w:left="-2874" w:hanging="360"/>
      </w:pPr>
      <w:rPr>
        <w:rFonts w:ascii="Symbol" w:hAnsi="Symbol" w:hint="default"/>
        <w:b/>
        <w:i w:val="0"/>
        <w:color w:val="auto"/>
        <w:sz w:val="22"/>
      </w:rPr>
    </w:lvl>
    <w:lvl w:ilvl="1" w:tplc="04090003">
      <w:start w:val="1"/>
      <w:numFmt w:val="bullet"/>
      <w:lvlText w:val="o"/>
      <w:lvlJc w:val="left"/>
      <w:pPr>
        <w:tabs>
          <w:tab w:val="num" w:pos="-3053"/>
        </w:tabs>
        <w:ind w:left="-3053" w:hanging="360"/>
      </w:pPr>
      <w:rPr>
        <w:rFonts w:ascii="Courier New" w:hAnsi="Courier New" w:cs="Courier New" w:hint="default"/>
      </w:rPr>
    </w:lvl>
    <w:lvl w:ilvl="2" w:tplc="04090005">
      <w:start w:val="1"/>
      <w:numFmt w:val="bullet"/>
      <w:lvlText w:val=""/>
      <w:lvlJc w:val="left"/>
      <w:pPr>
        <w:tabs>
          <w:tab w:val="num" w:pos="-2333"/>
        </w:tabs>
        <w:ind w:left="-2333" w:hanging="360"/>
      </w:pPr>
      <w:rPr>
        <w:rFonts w:ascii="Wingdings" w:hAnsi="Wingdings" w:hint="default"/>
      </w:rPr>
    </w:lvl>
    <w:lvl w:ilvl="3" w:tplc="04090001" w:tentative="1">
      <w:start w:val="1"/>
      <w:numFmt w:val="bullet"/>
      <w:lvlText w:val=""/>
      <w:lvlJc w:val="left"/>
      <w:pPr>
        <w:tabs>
          <w:tab w:val="num" w:pos="-1613"/>
        </w:tabs>
        <w:ind w:left="-1613" w:hanging="360"/>
      </w:pPr>
      <w:rPr>
        <w:rFonts w:ascii="Symbol" w:hAnsi="Symbol" w:hint="default"/>
      </w:rPr>
    </w:lvl>
    <w:lvl w:ilvl="4" w:tplc="04090003" w:tentative="1">
      <w:start w:val="1"/>
      <w:numFmt w:val="bullet"/>
      <w:lvlText w:val="o"/>
      <w:lvlJc w:val="left"/>
      <w:pPr>
        <w:tabs>
          <w:tab w:val="num" w:pos="-893"/>
        </w:tabs>
        <w:ind w:left="-893" w:hanging="360"/>
      </w:pPr>
      <w:rPr>
        <w:rFonts w:ascii="Courier New" w:hAnsi="Courier New" w:cs="Courier New" w:hint="default"/>
      </w:rPr>
    </w:lvl>
    <w:lvl w:ilvl="5" w:tplc="04090005" w:tentative="1">
      <w:start w:val="1"/>
      <w:numFmt w:val="bullet"/>
      <w:lvlText w:val=""/>
      <w:lvlJc w:val="left"/>
      <w:pPr>
        <w:tabs>
          <w:tab w:val="num" w:pos="-173"/>
        </w:tabs>
        <w:ind w:left="-173" w:hanging="360"/>
      </w:pPr>
      <w:rPr>
        <w:rFonts w:ascii="Wingdings" w:hAnsi="Wingdings" w:hint="default"/>
      </w:rPr>
    </w:lvl>
    <w:lvl w:ilvl="6" w:tplc="04090001" w:tentative="1">
      <w:start w:val="1"/>
      <w:numFmt w:val="bullet"/>
      <w:lvlText w:val=""/>
      <w:lvlJc w:val="left"/>
      <w:pPr>
        <w:tabs>
          <w:tab w:val="num" w:pos="547"/>
        </w:tabs>
        <w:ind w:left="547" w:hanging="360"/>
      </w:pPr>
      <w:rPr>
        <w:rFonts w:ascii="Symbol" w:hAnsi="Symbol" w:hint="default"/>
      </w:rPr>
    </w:lvl>
    <w:lvl w:ilvl="7" w:tplc="04090003" w:tentative="1">
      <w:start w:val="1"/>
      <w:numFmt w:val="bullet"/>
      <w:lvlText w:val="o"/>
      <w:lvlJc w:val="left"/>
      <w:pPr>
        <w:tabs>
          <w:tab w:val="num" w:pos="1267"/>
        </w:tabs>
        <w:ind w:left="1267" w:hanging="360"/>
      </w:pPr>
      <w:rPr>
        <w:rFonts w:ascii="Courier New" w:hAnsi="Courier New" w:cs="Courier New" w:hint="default"/>
      </w:rPr>
    </w:lvl>
    <w:lvl w:ilvl="8" w:tplc="04090005" w:tentative="1">
      <w:start w:val="1"/>
      <w:numFmt w:val="bullet"/>
      <w:lvlText w:val=""/>
      <w:lvlJc w:val="left"/>
      <w:pPr>
        <w:tabs>
          <w:tab w:val="num" w:pos="1987"/>
        </w:tabs>
        <w:ind w:left="1987" w:hanging="360"/>
      </w:pPr>
      <w:rPr>
        <w:rFonts w:ascii="Wingdings" w:hAnsi="Wingdings" w:hint="default"/>
      </w:rPr>
    </w:lvl>
  </w:abstractNum>
  <w:abstractNum w:abstractNumId="38" w15:restartNumberingAfterBreak="0">
    <w:nsid w:val="724479C0"/>
    <w:multiLevelType w:val="hybridMultilevel"/>
    <w:tmpl w:val="046C19C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8C1F60"/>
    <w:multiLevelType w:val="hybridMultilevel"/>
    <w:tmpl w:val="21A2B658"/>
    <w:lvl w:ilvl="0" w:tplc="3F5E7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num>
  <w:num w:numId="4">
    <w:abstractNumId w:val="4"/>
  </w:num>
  <w:num w:numId="5">
    <w:abstractNumId w:val="33"/>
  </w:num>
  <w:num w:numId="6">
    <w:abstractNumId w:val="10"/>
  </w:num>
  <w:num w:numId="7">
    <w:abstractNumId w:val="13"/>
  </w:num>
  <w:num w:numId="8">
    <w:abstractNumId w:val="5"/>
  </w:num>
  <w:num w:numId="9">
    <w:abstractNumId w:val="17"/>
    <w:lvlOverride w:ilvl="0"/>
    <w:lvlOverride w:ilvl="1">
      <w:startOverride w:val="1"/>
    </w:lvlOverride>
    <w:lvlOverride w:ilvl="2"/>
    <w:lvlOverride w:ilvl="3"/>
    <w:lvlOverride w:ilvl="4"/>
    <w:lvlOverride w:ilvl="5"/>
    <w:lvlOverride w:ilvl="6"/>
    <w:lvlOverride w:ilvl="7"/>
    <w:lvlOverride w:ilvl="8"/>
  </w:num>
  <w:num w:numId="10">
    <w:abstractNumId w:val="27"/>
  </w:num>
  <w:num w:numId="11">
    <w:abstractNumId w:val="28"/>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1"/>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6"/>
  </w:num>
  <w:num w:numId="20">
    <w:abstractNumId w:val="18"/>
  </w:num>
  <w:num w:numId="21">
    <w:abstractNumId w:val="34"/>
  </w:num>
  <w:num w:numId="22">
    <w:abstractNumId w:val="40"/>
  </w:num>
  <w:num w:numId="23">
    <w:abstractNumId w:val="17"/>
  </w:num>
  <w:num w:numId="24">
    <w:abstractNumId w:val="0"/>
  </w:num>
  <w:num w:numId="25">
    <w:abstractNumId w:val="29"/>
  </w:num>
  <w:num w:numId="26">
    <w:abstractNumId w:val="9"/>
  </w:num>
  <w:num w:numId="27">
    <w:abstractNumId w:val="19"/>
  </w:num>
  <w:num w:numId="28">
    <w:abstractNumId w:val="37"/>
  </w:num>
  <w:num w:numId="29">
    <w:abstractNumId w:val="23"/>
  </w:num>
  <w:num w:numId="30">
    <w:abstractNumId w:val="37"/>
  </w:num>
  <w:num w:numId="31">
    <w:abstractNumId w:val="37"/>
  </w:num>
  <w:num w:numId="32">
    <w:abstractNumId w:val="37"/>
  </w:num>
  <w:num w:numId="33">
    <w:abstractNumId w:val="37"/>
  </w:num>
  <w:num w:numId="34">
    <w:abstractNumId w:val="37"/>
  </w:num>
  <w:num w:numId="35">
    <w:abstractNumId w:val="2"/>
  </w:num>
  <w:num w:numId="36">
    <w:abstractNumId w:val="3"/>
  </w:num>
  <w:num w:numId="37">
    <w:abstractNumId w:val="39"/>
  </w:num>
  <w:num w:numId="38">
    <w:abstractNumId w:val="35"/>
  </w:num>
  <w:num w:numId="39">
    <w:abstractNumId w:val="12"/>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36"/>
  </w:num>
  <w:num w:numId="43">
    <w:abstractNumId w:val="31"/>
  </w:num>
  <w:num w:numId="44">
    <w:abstractNumId w:val="24"/>
  </w:num>
  <w:num w:numId="45">
    <w:abstractNumId w:val="25"/>
  </w:num>
  <w:num w:numId="46">
    <w:abstractNumId w:val="30"/>
  </w:num>
  <w:num w:numId="47">
    <w:abstractNumId w:val="14"/>
  </w:num>
  <w:num w:numId="48">
    <w:abstractNumId w:val="7"/>
  </w:num>
  <w:num w:numId="49">
    <w:abstractNumId w:val="1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BAA"/>
    <w:rsid w:val="000044CA"/>
    <w:rsid w:val="00006CFC"/>
    <w:rsid w:val="00007B3B"/>
    <w:rsid w:val="000100F0"/>
    <w:rsid w:val="00010136"/>
    <w:rsid w:val="00014CF0"/>
    <w:rsid w:val="000209A3"/>
    <w:rsid w:val="0002206F"/>
    <w:rsid w:val="00022BA4"/>
    <w:rsid w:val="00023082"/>
    <w:rsid w:val="00024B85"/>
    <w:rsid w:val="00026EA1"/>
    <w:rsid w:val="000318D6"/>
    <w:rsid w:val="000321F3"/>
    <w:rsid w:val="000325A9"/>
    <w:rsid w:val="000332A9"/>
    <w:rsid w:val="00033FC6"/>
    <w:rsid w:val="000341CA"/>
    <w:rsid w:val="000349E4"/>
    <w:rsid w:val="000441F2"/>
    <w:rsid w:val="000465E9"/>
    <w:rsid w:val="0005232B"/>
    <w:rsid w:val="00053EF3"/>
    <w:rsid w:val="000555E4"/>
    <w:rsid w:val="0005648B"/>
    <w:rsid w:val="0006138F"/>
    <w:rsid w:val="00062D81"/>
    <w:rsid w:val="000657A0"/>
    <w:rsid w:val="000710F2"/>
    <w:rsid w:val="00071944"/>
    <w:rsid w:val="000904B1"/>
    <w:rsid w:val="00091235"/>
    <w:rsid w:val="00091456"/>
    <w:rsid w:val="00092790"/>
    <w:rsid w:val="00093459"/>
    <w:rsid w:val="00097CA8"/>
    <w:rsid w:val="000A0DC9"/>
    <w:rsid w:val="000A236C"/>
    <w:rsid w:val="000A2820"/>
    <w:rsid w:val="000A3BE7"/>
    <w:rsid w:val="000A6483"/>
    <w:rsid w:val="000A6B81"/>
    <w:rsid w:val="000B13C5"/>
    <w:rsid w:val="000B1D98"/>
    <w:rsid w:val="000B1DB1"/>
    <w:rsid w:val="000B46D1"/>
    <w:rsid w:val="000B5FA7"/>
    <w:rsid w:val="000B7A9B"/>
    <w:rsid w:val="000D4A4E"/>
    <w:rsid w:val="000D5769"/>
    <w:rsid w:val="000D72B0"/>
    <w:rsid w:val="000E6361"/>
    <w:rsid w:val="000F471A"/>
    <w:rsid w:val="00101F48"/>
    <w:rsid w:val="00102B8B"/>
    <w:rsid w:val="00103A07"/>
    <w:rsid w:val="00104DA6"/>
    <w:rsid w:val="00104E31"/>
    <w:rsid w:val="001053C8"/>
    <w:rsid w:val="00106421"/>
    <w:rsid w:val="0010773B"/>
    <w:rsid w:val="00110358"/>
    <w:rsid w:val="00112DD7"/>
    <w:rsid w:val="00113784"/>
    <w:rsid w:val="001225E2"/>
    <w:rsid w:val="00123340"/>
    <w:rsid w:val="001249BC"/>
    <w:rsid w:val="00140689"/>
    <w:rsid w:val="00140E70"/>
    <w:rsid w:val="001411A0"/>
    <w:rsid w:val="00141AA9"/>
    <w:rsid w:val="00142349"/>
    <w:rsid w:val="00143251"/>
    <w:rsid w:val="00144218"/>
    <w:rsid w:val="00144499"/>
    <w:rsid w:val="0014567B"/>
    <w:rsid w:val="001472B7"/>
    <w:rsid w:val="001474BE"/>
    <w:rsid w:val="00154B69"/>
    <w:rsid w:val="00155824"/>
    <w:rsid w:val="00163408"/>
    <w:rsid w:val="001665F4"/>
    <w:rsid w:val="001671DD"/>
    <w:rsid w:val="001746CA"/>
    <w:rsid w:val="00174CEA"/>
    <w:rsid w:val="00175C22"/>
    <w:rsid w:val="0017709A"/>
    <w:rsid w:val="00180B60"/>
    <w:rsid w:val="00184BE3"/>
    <w:rsid w:val="001866EC"/>
    <w:rsid w:val="001872C4"/>
    <w:rsid w:val="001879EE"/>
    <w:rsid w:val="001900CE"/>
    <w:rsid w:val="00191ABD"/>
    <w:rsid w:val="0019423E"/>
    <w:rsid w:val="00194C9F"/>
    <w:rsid w:val="001A0B85"/>
    <w:rsid w:val="001A2425"/>
    <w:rsid w:val="001A4BF7"/>
    <w:rsid w:val="001B0F83"/>
    <w:rsid w:val="001B162B"/>
    <w:rsid w:val="001B5DF8"/>
    <w:rsid w:val="001B7211"/>
    <w:rsid w:val="001C2C15"/>
    <w:rsid w:val="001C540D"/>
    <w:rsid w:val="001C5B49"/>
    <w:rsid w:val="001C5E2F"/>
    <w:rsid w:val="001D00FC"/>
    <w:rsid w:val="001D44CC"/>
    <w:rsid w:val="001E140A"/>
    <w:rsid w:val="001E20B1"/>
    <w:rsid w:val="001F32E9"/>
    <w:rsid w:val="002018FA"/>
    <w:rsid w:val="002048B3"/>
    <w:rsid w:val="00205331"/>
    <w:rsid w:val="00205ED3"/>
    <w:rsid w:val="002067C1"/>
    <w:rsid w:val="00211B1F"/>
    <w:rsid w:val="002260F5"/>
    <w:rsid w:val="0022625B"/>
    <w:rsid w:val="002272B0"/>
    <w:rsid w:val="00227A83"/>
    <w:rsid w:val="00227DD4"/>
    <w:rsid w:val="00230DA9"/>
    <w:rsid w:val="00235171"/>
    <w:rsid w:val="00237F42"/>
    <w:rsid w:val="00240238"/>
    <w:rsid w:val="00243AE7"/>
    <w:rsid w:val="00245521"/>
    <w:rsid w:val="00246DCD"/>
    <w:rsid w:val="00250756"/>
    <w:rsid w:val="00252BC1"/>
    <w:rsid w:val="00253660"/>
    <w:rsid w:val="0026092A"/>
    <w:rsid w:val="002613F1"/>
    <w:rsid w:val="0026352B"/>
    <w:rsid w:val="00263D9A"/>
    <w:rsid w:val="002640E1"/>
    <w:rsid w:val="00270CA2"/>
    <w:rsid w:val="002742A9"/>
    <w:rsid w:val="0027463C"/>
    <w:rsid w:val="00275FE2"/>
    <w:rsid w:val="0027778C"/>
    <w:rsid w:val="00283557"/>
    <w:rsid w:val="00287365"/>
    <w:rsid w:val="00291D64"/>
    <w:rsid w:val="002A1EBD"/>
    <w:rsid w:val="002A352A"/>
    <w:rsid w:val="002A685C"/>
    <w:rsid w:val="002B0E6F"/>
    <w:rsid w:val="002B4B5B"/>
    <w:rsid w:val="002B5F53"/>
    <w:rsid w:val="002B767A"/>
    <w:rsid w:val="002C0A2D"/>
    <w:rsid w:val="002C1A0E"/>
    <w:rsid w:val="002C2306"/>
    <w:rsid w:val="002C78D2"/>
    <w:rsid w:val="002D02AE"/>
    <w:rsid w:val="002D17BB"/>
    <w:rsid w:val="002D255C"/>
    <w:rsid w:val="002E0BD5"/>
    <w:rsid w:val="002E11E3"/>
    <w:rsid w:val="002E1C17"/>
    <w:rsid w:val="002E1D1E"/>
    <w:rsid w:val="002E603F"/>
    <w:rsid w:val="002E6AA8"/>
    <w:rsid w:val="002F0A19"/>
    <w:rsid w:val="002F1490"/>
    <w:rsid w:val="002F4C9C"/>
    <w:rsid w:val="0030222D"/>
    <w:rsid w:val="00307B01"/>
    <w:rsid w:val="00312AD1"/>
    <w:rsid w:val="00313956"/>
    <w:rsid w:val="0031419B"/>
    <w:rsid w:val="00316945"/>
    <w:rsid w:val="00316C6A"/>
    <w:rsid w:val="00320C0D"/>
    <w:rsid w:val="00322840"/>
    <w:rsid w:val="00326C5A"/>
    <w:rsid w:val="00330D25"/>
    <w:rsid w:val="00331453"/>
    <w:rsid w:val="003325F8"/>
    <w:rsid w:val="003332E0"/>
    <w:rsid w:val="00337844"/>
    <w:rsid w:val="00341005"/>
    <w:rsid w:val="00344644"/>
    <w:rsid w:val="00347968"/>
    <w:rsid w:val="00354CBD"/>
    <w:rsid w:val="00356A9A"/>
    <w:rsid w:val="00356ED2"/>
    <w:rsid w:val="00360BBA"/>
    <w:rsid w:val="00361826"/>
    <w:rsid w:val="0036309E"/>
    <w:rsid w:val="00365B45"/>
    <w:rsid w:val="003717A5"/>
    <w:rsid w:val="00372A60"/>
    <w:rsid w:val="00376058"/>
    <w:rsid w:val="0038208C"/>
    <w:rsid w:val="00382904"/>
    <w:rsid w:val="00382E24"/>
    <w:rsid w:val="003953D1"/>
    <w:rsid w:val="003A021A"/>
    <w:rsid w:val="003A0AC1"/>
    <w:rsid w:val="003A2B2D"/>
    <w:rsid w:val="003A45CC"/>
    <w:rsid w:val="003B3E5B"/>
    <w:rsid w:val="003B6B5E"/>
    <w:rsid w:val="003C0670"/>
    <w:rsid w:val="003C158C"/>
    <w:rsid w:val="003C51F5"/>
    <w:rsid w:val="003C56F1"/>
    <w:rsid w:val="003D0552"/>
    <w:rsid w:val="003D170F"/>
    <w:rsid w:val="003D173F"/>
    <w:rsid w:val="003D1815"/>
    <w:rsid w:val="003D2293"/>
    <w:rsid w:val="003D244D"/>
    <w:rsid w:val="003D377C"/>
    <w:rsid w:val="003D7202"/>
    <w:rsid w:val="003E0009"/>
    <w:rsid w:val="003F0E6D"/>
    <w:rsid w:val="003F19BA"/>
    <w:rsid w:val="003F23BD"/>
    <w:rsid w:val="003F36DC"/>
    <w:rsid w:val="003F3F2E"/>
    <w:rsid w:val="003F7FBA"/>
    <w:rsid w:val="004008F5"/>
    <w:rsid w:val="00402626"/>
    <w:rsid w:val="00403DFE"/>
    <w:rsid w:val="00404836"/>
    <w:rsid w:val="00407E76"/>
    <w:rsid w:val="0041107B"/>
    <w:rsid w:val="004118C1"/>
    <w:rsid w:val="00411A2D"/>
    <w:rsid w:val="00411C29"/>
    <w:rsid w:val="00414124"/>
    <w:rsid w:val="00417B55"/>
    <w:rsid w:val="004229EB"/>
    <w:rsid w:val="004326AA"/>
    <w:rsid w:val="00434110"/>
    <w:rsid w:val="00434EBA"/>
    <w:rsid w:val="004362C1"/>
    <w:rsid w:val="0043665E"/>
    <w:rsid w:val="00444988"/>
    <w:rsid w:val="00447257"/>
    <w:rsid w:val="004553B2"/>
    <w:rsid w:val="00461A30"/>
    <w:rsid w:val="004628BD"/>
    <w:rsid w:val="004659B7"/>
    <w:rsid w:val="0047075F"/>
    <w:rsid w:val="00472EF1"/>
    <w:rsid w:val="00477922"/>
    <w:rsid w:val="00484979"/>
    <w:rsid w:val="00484F7F"/>
    <w:rsid w:val="00485E8E"/>
    <w:rsid w:val="00490237"/>
    <w:rsid w:val="00491689"/>
    <w:rsid w:val="00493EBD"/>
    <w:rsid w:val="0049409E"/>
    <w:rsid w:val="004953F3"/>
    <w:rsid w:val="00496B04"/>
    <w:rsid w:val="004A42F8"/>
    <w:rsid w:val="004A4BEB"/>
    <w:rsid w:val="004B0082"/>
    <w:rsid w:val="004B14B8"/>
    <w:rsid w:val="004B191F"/>
    <w:rsid w:val="004B50E5"/>
    <w:rsid w:val="004C046C"/>
    <w:rsid w:val="004C06C5"/>
    <w:rsid w:val="004C3111"/>
    <w:rsid w:val="004C3690"/>
    <w:rsid w:val="004C3841"/>
    <w:rsid w:val="004C3E53"/>
    <w:rsid w:val="004C7AAF"/>
    <w:rsid w:val="004D163E"/>
    <w:rsid w:val="004D1D4B"/>
    <w:rsid w:val="004D23AC"/>
    <w:rsid w:val="004D4827"/>
    <w:rsid w:val="004D4A99"/>
    <w:rsid w:val="004D4C1C"/>
    <w:rsid w:val="004D6D90"/>
    <w:rsid w:val="004D7564"/>
    <w:rsid w:val="004E00F5"/>
    <w:rsid w:val="004E2BB0"/>
    <w:rsid w:val="004E314B"/>
    <w:rsid w:val="004E6DBA"/>
    <w:rsid w:val="004F19F3"/>
    <w:rsid w:val="004F249B"/>
    <w:rsid w:val="004F3FD7"/>
    <w:rsid w:val="005007B7"/>
    <w:rsid w:val="00502FAB"/>
    <w:rsid w:val="00510221"/>
    <w:rsid w:val="005225FF"/>
    <w:rsid w:val="00525A58"/>
    <w:rsid w:val="00526FFE"/>
    <w:rsid w:val="0052746E"/>
    <w:rsid w:val="00527CB8"/>
    <w:rsid w:val="00530CD4"/>
    <w:rsid w:val="00531587"/>
    <w:rsid w:val="0053577F"/>
    <w:rsid w:val="005409EF"/>
    <w:rsid w:val="005427E2"/>
    <w:rsid w:val="00543C43"/>
    <w:rsid w:val="005445AF"/>
    <w:rsid w:val="00544812"/>
    <w:rsid w:val="005448D7"/>
    <w:rsid w:val="00546B2E"/>
    <w:rsid w:val="00550B5A"/>
    <w:rsid w:val="0055380E"/>
    <w:rsid w:val="0055392E"/>
    <w:rsid w:val="00553F7D"/>
    <w:rsid w:val="00554CD6"/>
    <w:rsid w:val="00556DB3"/>
    <w:rsid w:val="00557626"/>
    <w:rsid w:val="00564BE0"/>
    <w:rsid w:val="005663CE"/>
    <w:rsid w:val="00571CA2"/>
    <w:rsid w:val="00571F81"/>
    <w:rsid w:val="00573BE4"/>
    <w:rsid w:val="005803E4"/>
    <w:rsid w:val="00580FA9"/>
    <w:rsid w:val="005828B8"/>
    <w:rsid w:val="00582A8A"/>
    <w:rsid w:val="005838DB"/>
    <w:rsid w:val="00585273"/>
    <w:rsid w:val="0058540F"/>
    <w:rsid w:val="00585784"/>
    <w:rsid w:val="00592E3E"/>
    <w:rsid w:val="005939CE"/>
    <w:rsid w:val="00593ED4"/>
    <w:rsid w:val="005961F5"/>
    <w:rsid w:val="005A085C"/>
    <w:rsid w:val="005A2F92"/>
    <w:rsid w:val="005B3ED7"/>
    <w:rsid w:val="005B6C08"/>
    <w:rsid w:val="005C036C"/>
    <w:rsid w:val="005C1808"/>
    <w:rsid w:val="005C23EA"/>
    <w:rsid w:val="005C2A25"/>
    <w:rsid w:val="005C2D2A"/>
    <w:rsid w:val="005C7B50"/>
    <w:rsid w:val="005D4178"/>
    <w:rsid w:val="005D64A7"/>
    <w:rsid w:val="005D72AF"/>
    <w:rsid w:val="005E0A72"/>
    <w:rsid w:val="005E2CBC"/>
    <w:rsid w:val="005E4379"/>
    <w:rsid w:val="005E4E44"/>
    <w:rsid w:val="006062CA"/>
    <w:rsid w:val="00606FF2"/>
    <w:rsid w:val="00607177"/>
    <w:rsid w:val="006141A7"/>
    <w:rsid w:val="00615CCA"/>
    <w:rsid w:val="00616300"/>
    <w:rsid w:val="00616F18"/>
    <w:rsid w:val="00617F10"/>
    <w:rsid w:val="00621EE8"/>
    <w:rsid w:val="0062320B"/>
    <w:rsid w:val="006237BA"/>
    <w:rsid w:val="00623B1F"/>
    <w:rsid w:val="00625225"/>
    <w:rsid w:val="00627D31"/>
    <w:rsid w:val="00631971"/>
    <w:rsid w:val="00634154"/>
    <w:rsid w:val="006350F5"/>
    <w:rsid w:val="00637147"/>
    <w:rsid w:val="00637DD6"/>
    <w:rsid w:val="006436EF"/>
    <w:rsid w:val="00644438"/>
    <w:rsid w:val="00646864"/>
    <w:rsid w:val="0065124B"/>
    <w:rsid w:val="006529A1"/>
    <w:rsid w:val="00653AB4"/>
    <w:rsid w:val="00654053"/>
    <w:rsid w:val="00654DC4"/>
    <w:rsid w:val="006566EC"/>
    <w:rsid w:val="00657FD4"/>
    <w:rsid w:val="006627F7"/>
    <w:rsid w:val="00662966"/>
    <w:rsid w:val="006644D7"/>
    <w:rsid w:val="0066729F"/>
    <w:rsid w:val="00667485"/>
    <w:rsid w:val="00670E00"/>
    <w:rsid w:val="006728A5"/>
    <w:rsid w:val="00680C65"/>
    <w:rsid w:val="00681611"/>
    <w:rsid w:val="00681EB8"/>
    <w:rsid w:val="00682ECB"/>
    <w:rsid w:val="00684C28"/>
    <w:rsid w:val="00685BB6"/>
    <w:rsid w:val="00686E2E"/>
    <w:rsid w:val="00697E91"/>
    <w:rsid w:val="006A34D5"/>
    <w:rsid w:val="006A72DE"/>
    <w:rsid w:val="006B2533"/>
    <w:rsid w:val="006B4750"/>
    <w:rsid w:val="006B6865"/>
    <w:rsid w:val="006C12AF"/>
    <w:rsid w:val="006C2ECD"/>
    <w:rsid w:val="006C55F3"/>
    <w:rsid w:val="006C6B00"/>
    <w:rsid w:val="006D1C6D"/>
    <w:rsid w:val="006D466E"/>
    <w:rsid w:val="006D5842"/>
    <w:rsid w:val="006E3722"/>
    <w:rsid w:val="006F1BC3"/>
    <w:rsid w:val="006F2642"/>
    <w:rsid w:val="006F5789"/>
    <w:rsid w:val="006F72BD"/>
    <w:rsid w:val="007042EF"/>
    <w:rsid w:val="007052C5"/>
    <w:rsid w:val="00706BEE"/>
    <w:rsid w:val="00720782"/>
    <w:rsid w:val="007230AC"/>
    <w:rsid w:val="00724944"/>
    <w:rsid w:val="00730666"/>
    <w:rsid w:val="00742B0A"/>
    <w:rsid w:val="00743CB0"/>
    <w:rsid w:val="00744FF7"/>
    <w:rsid w:val="00745366"/>
    <w:rsid w:val="00747D50"/>
    <w:rsid w:val="00750972"/>
    <w:rsid w:val="007602EA"/>
    <w:rsid w:val="00762E11"/>
    <w:rsid w:val="0076575A"/>
    <w:rsid w:val="00767503"/>
    <w:rsid w:val="007678B0"/>
    <w:rsid w:val="007814AB"/>
    <w:rsid w:val="00782CF4"/>
    <w:rsid w:val="00783669"/>
    <w:rsid w:val="00785777"/>
    <w:rsid w:val="007915D5"/>
    <w:rsid w:val="00793D23"/>
    <w:rsid w:val="00794532"/>
    <w:rsid w:val="00794972"/>
    <w:rsid w:val="00796051"/>
    <w:rsid w:val="00796201"/>
    <w:rsid w:val="007A5A2C"/>
    <w:rsid w:val="007B0510"/>
    <w:rsid w:val="007B09D8"/>
    <w:rsid w:val="007B2F0A"/>
    <w:rsid w:val="007B3B4E"/>
    <w:rsid w:val="007B6DB8"/>
    <w:rsid w:val="007B73A5"/>
    <w:rsid w:val="007B7D41"/>
    <w:rsid w:val="007B7F7E"/>
    <w:rsid w:val="007C0134"/>
    <w:rsid w:val="007C06E9"/>
    <w:rsid w:val="007C0DE0"/>
    <w:rsid w:val="007C2669"/>
    <w:rsid w:val="007C47ED"/>
    <w:rsid w:val="007C7D5A"/>
    <w:rsid w:val="007C7FF2"/>
    <w:rsid w:val="007D23D2"/>
    <w:rsid w:val="007D2708"/>
    <w:rsid w:val="007D2AA9"/>
    <w:rsid w:val="007E047C"/>
    <w:rsid w:val="007E333A"/>
    <w:rsid w:val="007E6672"/>
    <w:rsid w:val="007E71CF"/>
    <w:rsid w:val="007F3FAA"/>
    <w:rsid w:val="007F4D22"/>
    <w:rsid w:val="00800E39"/>
    <w:rsid w:val="008025D8"/>
    <w:rsid w:val="00802A15"/>
    <w:rsid w:val="00805DE6"/>
    <w:rsid w:val="008149FA"/>
    <w:rsid w:val="00815373"/>
    <w:rsid w:val="00816B65"/>
    <w:rsid w:val="00817418"/>
    <w:rsid w:val="00820FE9"/>
    <w:rsid w:val="00821461"/>
    <w:rsid w:val="00822388"/>
    <w:rsid w:val="0083072F"/>
    <w:rsid w:val="00832F29"/>
    <w:rsid w:val="00834D3A"/>
    <w:rsid w:val="008354A9"/>
    <w:rsid w:val="008404F1"/>
    <w:rsid w:val="00842925"/>
    <w:rsid w:val="008431F6"/>
    <w:rsid w:val="00843A63"/>
    <w:rsid w:val="008456B7"/>
    <w:rsid w:val="0085073B"/>
    <w:rsid w:val="0085703B"/>
    <w:rsid w:val="00863232"/>
    <w:rsid w:val="00863838"/>
    <w:rsid w:val="00864403"/>
    <w:rsid w:val="00864678"/>
    <w:rsid w:val="008667DD"/>
    <w:rsid w:val="00867467"/>
    <w:rsid w:val="00872977"/>
    <w:rsid w:val="00872C6A"/>
    <w:rsid w:val="008732DA"/>
    <w:rsid w:val="0087454C"/>
    <w:rsid w:val="00874B84"/>
    <w:rsid w:val="00875EFE"/>
    <w:rsid w:val="0087603F"/>
    <w:rsid w:val="00877FB6"/>
    <w:rsid w:val="00881E70"/>
    <w:rsid w:val="008851C2"/>
    <w:rsid w:val="008929EA"/>
    <w:rsid w:val="00894729"/>
    <w:rsid w:val="008947DF"/>
    <w:rsid w:val="00894C70"/>
    <w:rsid w:val="008A02C4"/>
    <w:rsid w:val="008A1177"/>
    <w:rsid w:val="008A4115"/>
    <w:rsid w:val="008A75C2"/>
    <w:rsid w:val="008A7C35"/>
    <w:rsid w:val="008B1ED4"/>
    <w:rsid w:val="008B3E04"/>
    <w:rsid w:val="008B3F85"/>
    <w:rsid w:val="008B72A8"/>
    <w:rsid w:val="008C0326"/>
    <w:rsid w:val="008C30EF"/>
    <w:rsid w:val="008C3B90"/>
    <w:rsid w:val="008C52DE"/>
    <w:rsid w:val="008C7437"/>
    <w:rsid w:val="008D0026"/>
    <w:rsid w:val="008D0543"/>
    <w:rsid w:val="008D0653"/>
    <w:rsid w:val="008D1E52"/>
    <w:rsid w:val="008D1EB7"/>
    <w:rsid w:val="008D414E"/>
    <w:rsid w:val="008E13EB"/>
    <w:rsid w:val="008E2441"/>
    <w:rsid w:val="008F1269"/>
    <w:rsid w:val="008F22D8"/>
    <w:rsid w:val="008F504C"/>
    <w:rsid w:val="008F66DB"/>
    <w:rsid w:val="0090161D"/>
    <w:rsid w:val="00902DF5"/>
    <w:rsid w:val="00905108"/>
    <w:rsid w:val="00907B86"/>
    <w:rsid w:val="00910CC9"/>
    <w:rsid w:val="00911EED"/>
    <w:rsid w:val="0091553A"/>
    <w:rsid w:val="009155F9"/>
    <w:rsid w:val="0092005D"/>
    <w:rsid w:val="00920DFA"/>
    <w:rsid w:val="00921EEC"/>
    <w:rsid w:val="00935886"/>
    <w:rsid w:val="0093626A"/>
    <w:rsid w:val="00936953"/>
    <w:rsid w:val="00940377"/>
    <w:rsid w:val="009434E6"/>
    <w:rsid w:val="00946A13"/>
    <w:rsid w:val="009479F9"/>
    <w:rsid w:val="00947E08"/>
    <w:rsid w:val="00956826"/>
    <w:rsid w:val="00964FFE"/>
    <w:rsid w:val="00966266"/>
    <w:rsid w:val="00967B03"/>
    <w:rsid w:val="00967E21"/>
    <w:rsid w:val="0097092F"/>
    <w:rsid w:val="009730EC"/>
    <w:rsid w:val="009751F5"/>
    <w:rsid w:val="0097664C"/>
    <w:rsid w:val="00977607"/>
    <w:rsid w:val="00977D6F"/>
    <w:rsid w:val="00981526"/>
    <w:rsid w:val="0098462D"/>
    <w:rsid w:val="009851F5"/>
    <w:rsid w:val="00986878"/>
    <w:rsid w:val="00987B62"/>
    <w:rsid w:val="00990D12"/>
    <w:rsid w:val="009933A6"/>
    <w:rsid w:val="00993756"/>
    <w:rsid w:val="00993B2E"/>
    <w:rsid w:val="00993DC1"/>
    <w:rsid w:val="009962F9"/>
    <w:rsid w:val="00996ABE"/>
    <w:rsid w:val="009A080F"/>
    <w:rsid w:val="009A14A5"/>
    <w:rsid w:val="009A14A8"/>
    <w:rsid w:val="009A3E89"/>
    <w:rsid w:val="009A451C"/>
    <w:rsid w:val="009A50E6"/>
    <w:rsid w:val="009A7197"/>
    <w:rsid w:val="009B427C"/>
    <w:rsid w:val="009B5890"/>
    <w:rsid w:val="009B5D69"/>
    <w:rsid w:val="009C62E5"/>
    <w:rsid w:val="009C6E30"/>
    <w:rsid w:val="009D0FBB"/>
    <w:rsid w:val="009D1A3E"/>
    <w:rsid w:val="009D32AC"/>
    <w:rsid w:val="009D70D5"/>
    <w:rsid w:val="009E5DB0"/>
    <w:rsid w:val="009E6F6E"/>
    <w:rsid w:val="009F0F73"/>
    <w:rsid w:val="009F5F0A"/>
    <w:rsid w:val="00A0009F"/>
    <w:rsid w:val="00A00F62"/>
    <w:rsid w:val="00A01729"/>
    <w:rsid w:val="00A048C4"/>
    <w:rsid w:val="00A07723"/>
    <w:rsid w:val="00A10724"/>
    <w:rsid w:val="00A11520"/>
    <w:rsid w:val="00A134B3"/>
    <w:rsid w:val="00A13AB5"/>
    <w:rsid w:val="00A171B1"/>
    <w:rsid w:val="00A213BE"/>
    <w:rsid w:val="00A37204"/>
    <w:rsid w:val="00A37235"/>
    <w:rsid w:val="00A41D5F"/>
    <w:rsid w:val="00A41E69"/>
    <w:rsid w:val="00A42AB0"/>
    <w:rsid w:val="00A52A3C"/>
    <w:rsid w:val="00A53DAE"/>
    <w:rsid w:val="00A53DD0"/>
    <w:rsid w:val="00A5437B"/>
    <w:rsid w:val="00A62BF4"/>
    <w:rsid w:val="00A62C5E"/>
    <w:rsid w:val="00A63B0A"/>
    <w:rsid w:val="00A664FF"/>
    <w:rsid w:val="00A67E2C"/>
    <w:rsid w:val="00A71733"/>
    <w:rsid w:val="00A72B2B"/>
    <w:rsid w:val="00A752AB"/>
    <w:rsid w:val="00A80BC0"/>
    <w:rsid w:val="00A8282C"/>
    <w:rsid w:val="00A8335E"/>
    <w:rsid w:val="00A8568B"/>
    <w:rsid w:val="00A87C8A"/>
    <w:rsid w:val="00A94430"/>
    <w:rsid w:val="00A9654D"/>
    <w:rsid w:val="00AA2FB8"/>
    <w:rsid w:val="00AA6BC2"/>
    <w:rsid w:val="00AB205B"/>
    <w:rsid w:val="00AB2147"/>
    <w:rsid w:val="00AB77B6"/>
    <w:rsid w:val="00AC2131"/>
    <w:rsid w:val="00AC348B"/>
    <w:rsid w:val="00AC4EF1"/>
    <w:rsid w:val="00AC60B9"/>
    <w:rsid w:val="00AC73A1"/>
    <w:rsid w:val="00AD1ACE"/>
    <w:rsid w:val="00AD3ABF"/>
    <w:rsid w:val="00AE2648"/>
    <w:rsid w:val="00AE3669"/>
    <w:rsid w:val="00AE38B3"/>
    <w:rsid w:val="00AE629A"/>
    <w:rsid w:val="00AE7C12"/>
    <w:rsid w:val="00AF5F19"/>
    <w:rsid w:val="00B02B25"/>
    <w:rsid w:val="00B04343"/>
    <w:rsid w:val="00B04907"/>
    <w:rsid w:val="00B04EA4"/>
    <w:rsid w:val="00B102A1"/>
    <w:rsid w:val="00B11EE1"/>
    <w:rsid w:val="00B12E69"/>
    <w:rsid w:val="00B13DBC"/>
    <w:rsid w:val="00B14CDF"/>
    <w:rsid w:val="00B26A3B"/>
    <w:rsid w:val="00B36674"/>
    <w:rsid w:val="00B36C85"/>
    <w:rsid w:val="00B4220A"/>
    <w:rsid w:val="00B42A60"/>
    <w:rsid w:val="00B4486B"/>
    <w:rsid w:val="00B44916"/>
    <w:rsid w:val="00B4603A"/>
    <w:rsid w:val="00B4708C"/>
    <w:rsid w:val="00B47452"/>
    <w:rsid w:val="00B47D29"/>
    <w:rsid w:val="00B47FDC"/>
    <w:rsid w:val="00B51B8E"/>
    <w:rsid w:val="00B53011"/>
    <w:rsid w:val="00B54928"/>
    <w:rsid w:val="00B55D81"/>
    <w:rsid w:val="00B6275C"/>
    <w:rsid w:val="00B65C24"/>
    <w:rsid w:val="00B66DA3"/>
    <w:rsid w:val="00B67BA8"/>
    <w:rsid w:val="00B718CF"/>
    <w:rsid w:val="00B73822"/>
    <w:rsid w:val="00B75FB9"/>
    <w:rsid w:val="00B83C63"/>
    <w:rsid w:val="00B840F9"/>
    <w:rsid w:val="00B87A90"/>
    <w:rsid w:val="00B90229"/>
    <w:rsid w:val="00B90F51"/>
    <w:rsid w:val="00B92469"/>
    <w:rsid w:val="00B94BBF"/>
    <w:rsid w:val="00B95058"/>
    <w:rsid w:val="00BA16AF"/>
    <w:rsid w:val="00BA175E"/>
    <w:rsid w:val="00BA4350"/>
    <w:rsid w:val="00BB2532"/>
    <w:rsid w:val="00BB3E66"/>
    <w:rsid w:val="00BB49D5"/>
    <w:rsid w:val="00BB6687"/>
    <w:rsid w:val="00BC089A"/>
    <w:rsid w:val="00BC2A82"/>
    <w:rsid w:val="00BC3527"/>
    <w:rsid w:val="00BC3A85"/>
    <w:rsid w:val="00BC7E52"/>
    <w:rsid w:val="00BD2557"/>
    <w:rsid w:val="00BD4F26"/>
    <w:rsid w:val="00BE0AA2"/>
    <w:rsid w:val="00BE1BC6"/>
    <w:rsid w:val="00BE1F6E"/>
    <w:rsid w:val="00BE1F97"/>
    <w:rsid w:val="00BE53B7"/>
    <w:rsid w:val="00BF1739"/>
    <w:rsid w:val="00BF64AE"/>
    <w:rsid w:val="00BF6AE5"/>
    <w:rsid w:val="00C028EB"/>
    <w:rsid w:val="00C04271"/>
    <w:rsid w:val="00C052BB"/>
    <w:rsid w:val="00C06659"/>
    <w:rsid w:val="00C12271"/>
    <w:rsid w:val="00C13E67"/>
    <w:rsid w:val="00C15F2C"/>
    <w:rsid w:val="00C173EB"/>
    <w:rsid w:val="00C17B8A"/>
    <w:rsid w:val="00C20846"/>
    <w:rsid w:val="00C228BC"/>
    <w:rsid w:val="00C22F32"/>
    <w:rsid w:val="00C238CB"/>
    <w:rsid w:val="00C26115"/>
    <w:rsid w:val="00C27886"/>
    <w:rsid w:val="00C33AAC"/>
    <w:rsid w:val="00C35B12"/>
    <w:rsid w:val="00C41AC5"/>
    <w:rsid w:val="00C454E3"/>
    <w:rsid w:val="00C4609A"/>
    <w:rsid w:val="00C4649F"/>
    <w:rsid w:val="00C47F3A"/>
    <w:rsid w:val="00C540C8"/>
    <w:rsid w:val="00C56700"/>
    <w:rsid w:val="00C56C06"/>
    <w:rsid w:val="00C614F2"/>
    <w:rsid w:val="00C615F9"/>
    <w:rsid w:val="00C62226"/>
    <w:rsid w:val="00C64F37"/>
    <w:rsid w:val="00C65389"/>
    <w:rsid w:val="00C6600F"/>
    <w:rsid w:val="00C66FA0"/>
    <w:rsid w:val="00C670F9"/>
    <w:rsid w:val="00C71B3F"/>
    <w:rsid w:val="00C72FA0"/>
    <w:rsid w:val="00C744BD"/>
    <w:rsid w:val="00C74B97"/>
    <w:rsid w:val="00C8584A"/>
    <w:rsid w:val="00C91395"/>
    <w:rsid w:val="00C919B7"/>
    <w:rsid w:val="00C92F3C"/>
    <w:rsid w:val="00C9348A"/>
    <w:rsid w:val="00C972BC"/>
    <w:rsid w:val="00CA3815"/>
    <w:rsid w:val="00CA5C40"/>
    <w:rsid w:val="00CA63E1"/>
    <w:rsid w:val="00CA6509"/>
    <w:rsid w:val="00CA6B19"/>
    <w:rsid w:val="00CB0E96"/>
    <w:rsid w:val="00CB33F6"/>
    <w:rsid w:val="00CB473B"/>
    <w:rsid w:val="00CB68ED"/>
    <w:rsid w:val="00CC127C"/>
    <w:rsid w:val="00CC1E13"/>
    <w:rsid w:val="00CC3583"/>
    <w:rsid w:val="00CC6E80"/>
    <w:rsid w:val="00CC75E0"/>
    <w:rsid w:val="00CD1947"/>
    <w:rsid w:val="00CD3AF7"/>
    <w:rsid w:val="00CD605E"/>
    <w:rsid w:val="00CD65A0"/>
    <w:rsid w:val="00CD70C6"/>
    <w:rsid w:val="00CD792C"/>
    <w:rsid w:val="00CE1B14"/>
    <w:rsid w:val="00CE2FF2"/>
    <w:rsid w:val="00CE33AA"/>
    <w:rsid w:val="00CE3BE5"/>
    <w:rsid w:val="00CE54DE"/>
    <w:rsid w:val="00CF0F80"/>
    <w:rsid w:val="00CF2A11"/>
    <w:rsid w:val="00CF47B6"/>
    <w:rsid w:val="00CF5BF7"/>
    <w:rsid w:val="00CF777E"/>
    <w:rsid w:val="00D007AC"/>
    <w:rsid w:val="00D022D9"/>
    <w:rsid w:val="00D02F6D"/>
    <w:rsid w:val="00D079E3"/>
    <w:rsid w:val="00D15513"/>
    <w:rsid w:val="00D15C00"/>
    <w:rsid w:val="00D15F4F"/>
    <w:rsid w:val="00D16634"/>
    <w:rsid w:val="00D1704B"/>
    <w:rsid w:val="00D22CC3"/>
    <w:rsid w:val="00D22D03"/>
    <w:rsid w:val="00D25541"/>
    <w:rsid w:val="00D30A5E"/>
    <w:rsid w:val="00D36854"/>
    <w:rsid w:val="00D5066D"/>
    <w:rsid w:val="00D66726"/>
    <w:rsid w:val="00D66731"/>
    <w:rsid w:val="00D70469"/>
    <w:rsid w:val="00D708F0"/>
    <w:rsid w:val="00D70E3F"/>
    <w:rsid w:val="00D7117C"/>
    <w:rsid w:val="00D73420"/>
    <w:rsid w:val="00D74681"/>
    <w:rsid w:val="00D7610A"/>
    <w:rsid w:val="00D81631"/>
    <w:rsid w:val="00D84D55"/>
    <w:rsid w:val="00D85CDB"/>
    <w:rsid w:val="00D85D58"/>
    <w:rsid w:val="00D86D3F"/>
    <w:rsid w:val="00D8723D"/>
    <w:rsid w:val="00D91629"/>
    <w:rsid w:val="00D92E14"/>
    <w:rsid w:val="00D95306"/>
    <w:rsid w:val="00DA7993"/>
    <w:rsid w:val="00DB017B"/>
    <w:rsid w:val="00DB040E"/>
    <w:rsid w:val="00DB3197"/>
    <w:rsid w:val="00DB5829"/>
    <w:rsid w:val="00DB6DCC"/>
    <w:rsid w:val="00DC4053"/>
    <w:rsid w:val="00DC6670"/>
    <w:rsid w:val="00DD1563"/>
    <w:rsid w:val="00DD1B6A"/>
    <w:rsid w:val="00DD3677"/>
    <w:rsid w:val="00DD4E05"/>
    <w:rsid w:val="00DD53FB"/>
    <w:rsid w:val="00DD5A48"/>
    <w:rsid w:val="00DD7930"/>
    <w:rsid w:val="00DE1A93"/>
    <w:rsid w:val="00DE56FE"/>
    <w:rsid w:val="00DE632E"/>
    <w:rsid w:val="00DE686F"/>
    <w:rsid w:val="00DF0795"/>
    <w:rsid w:val="00DF126B"/>
    <w:rsid w:val="00DF4C8E"/>
    <w:rsid w:val="00E00A7E"/>
    <w:rsid w:val="00E049E3"/>
    <w:rsid w:val="00E05301"/>
    <w:rsid w:val="00E23480"/>
    <w:rsid w:val="00E244F1"/>
    <w:rsid w:val="00E37B70"/>
    <w:rsid w:val="00E418EF"/>
    <w:rsid w:val="00E42CAC"/>
    <w:rsid w:val="00E440C5"/>
    <w:rsid w:val="00E44B8A"/>
    <w:rsid w:val="00E47DB7"/>
    <w:rsid w:val="00E500C8"/>
    <w:rsid w:val="00E502ED"/>
    <w:rsid w:val="00E53B32"/>
    <w:rsid w:val="00E600FC"/>
    <w:rsid w:val="00E61F48"/>
    <w:rsid w:val="00E651CF"/>
    <w:rsid w:val="00E705BA"/>
    <w:rsid w:val="00E70A73"/>
    <w:rsid w:val="00E70FF2"/>
    <w:rsid w:val="00E7749F"/>
    <w:rsid w:val="00E83ED3"/>
    <w:rsid w:val="00E8455B"/>
    <w:rsid w:val="00E8529A"/>
    <w:rsid w:val="00E86A91"/>
    <w:rsid w:val="00E9278C"/>
    <w:rsid w:val="00E9481F"/>
    <w:rsid w:val="00E9485D"/>
    <w:rsid w:val="00E97E6C"/>
    <w:rsid w:val="00E97EB1"/>
    <w:rsid w:val="00EA0096"/>
    <w:rsid w:val="00EA15BB"/>
    <w:rsid w:val="00EA1782"/>
    <w:rsid w:val="00EA45E3"/>
    <w:rsid w:val="00EA7A1A"/>
    <w:rsid w:val="00EB211E"/>
    <w:rsid w:val="00EB56AA"/>
    <w:rsid w:val="00EC5559"/>
    <w:rsid w:val="00ED2CB5"/>
    <w:rsid w:val="00ED471B"/>
    <w:rsid w:val="00EE02E7"/>
    <w:rsid w:val="00EE2B6D"/>
    <w:rsid w:val="00EE3EE8"/>
    <w:rsid w:val="00EE5E9F"/>
    <w:rsid w:val="00EE6F9E"/>
    <w:rsid w:val="00EE755B"/>
    <w:rsid w:val="00EF059C"/>
    <w:rsid w:val="00EF3BC7"/>
    <w:rsid w:val="00EF56E4"/>
    <w:rsid w:val="00F024DF"/>
    <w:rsid w:val="00F03051"/>
    <w:rsid w:val="00F03E1A"/>
    <w:rsid w:val="00F052F8"/>
    <w:rsid w:val="00F077AB"/>
    <w:rsid w:val="00F20045"/>
    <w:rsid w:val="00F2205A"/>
    <w:rsid w:val="00F23B21"/>
    <w:rsid w:val="00F25819"/>
    <w:rsid w:val="00F25DDF"/>
    <w:rsid w:val="00F26C3C"/>
    <w:rsid w:val="00F27046"/>
    <w:rsid w:val="00F27D63"/>
    <w:rsid w:val="00F27D81"/>
    <w:rsid w:val="00F31B05"/>
    <w:rsid w:val="00F31CB3"/>
    <w:rsid w:val="00F36D7F"/>
    <w:rsid w:val="00F37D36"/>
    <w:rsid w:val="00F4025C"/>
    <w:rsid w:val="00F40759"/>
    <w:rsid w:val="00F44015"/>
    <w:rsid w:val="00F445E8"/>
    <w:rsid w:val="00F45210"/>
    <w:rsid w:val="00F52B94"/>
    <w:rsid w:val="00F55A54"/>
    <w:rsid w:val="00F56847"/>
    <w:rsid w:val="00F57F0C"/>
    <w:rsid w:val="00F62895"/>
    <w:rsid w:val="00F73A5C"/>
    <w:rsid w:val="00F73ABE"/>
    <w:rsid w:val="00F767AA"/>
    <w:rsid w:val="00F771F2"/>
    <w:rsid w:val="00F77873"/>
    <w:rsid w:val="00F809E7"/>
    <w:rsid w:val="00F818E1"/>
    <w:rsid w:val="00F8522E"/>
    <w:rsid w:val="00F90848"/>
    <w:rsid w:val="00F91F5B"/>
    <w:rsid w:val="00FA00FE"/>
    <w:rsid w:val="00FA10A7"/>
    <w:rsid w:val="00FA37AD"/>
    <w:rsid w:val="00FA37D1"/>
    <w:rsid w:val="00FA4287"/>
    <w:rsid w:val="00FA74FB"/>
    <w:rsid w:val="00FB47A0"/>
    <w:rsid w:val="00FB47A3"/>
    <w:rsid w:val="00FB5018"/>
    <w:rsid w:val="00FB62F2"/>
    <w:rsid w:val="00FB6A32"/>
    <w:rsid w:val="00FB7797"/>
    <w:rsid w:val="00FC1E3B"/>
    <w:rsid w:val="00FC4696"/>
    <w:rsid w:val="00FC7848"/>
    <w:rsid w:val="00FD0C86"/>
    <w:rsid w:val="00FD0D5E"/>
    <w:rsid w:val="00FD32F1"/>
    <w:rsid w:val="00FD7D97"/>
    <w:rsid w:val="00FE0204"/>
    <w:rsid w:val="00FE1546"/>
    <w:rsid w:val="00FE3278"/>
    <w:rsid w:val="00FE4A48"/>
    <w:rsid w:val="00FE503B"/>
    <w:rsid w:val="00FE5998"/>
    <w:rsid w:val="00FE63A8"/>
    <w:rsid w:val="00FF0254"/>
    <w:rsid w:val="00FF63C1"/>
    <w:rsid w:val="00FF6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unhideWhenUsed/>
    <w:qFormat/>
    <w:rsid w:val="00B11EE1"/>
    <w:pPr>
      <w:numPr>
        <w:ilvl w:val="1"/>
      </w:numPr>
      <w:pBdr>
        <w:top w:val="none" w:sz="0" w:space="0" w:color="auto"/>
      </w:pBdr>
      <w:spacing w:before="180"/>
      <w:outlineLvl w:val="1"/>
    </w:pPr>
    <w:rPr>
      <w:sz w:val="32"/>
      <w:szCs w:val="32"/>
    </w:rPr>
  </w:style>
  <w:style w:type="paragraph" w:styleId="Heading3">
    <w:name w:val="heading 3"/>
    <w:aliases w:val="H 3"/>
    <w:basedOn w:val="Normal"/>
    <w:next w:val="Normal"/>
    <w:link w:val="Heading3Char"/>
    <w:uiPriority w:val="9"/>
    <w:unhideWhenUsed/>
    <w:qFormat/>
    <w:rsid w:val="0087454C"/>
    <w:pPr>
      <w:keepNext/>
      <w:keepLines/>
      <w:spacing w:before="180" w:after="180"/>
      <w:outlineLvl w:val="2"/>
    </w:pPr>
    <w:rPr>
      <w:rFonts w:asciiTheme="majorHAnsi" w:eastAsia="Times New Roman" w:hAnsiTheme="majorHAnsi" w:cstheme="majorBidi"/>
      <w:sz w:val="30"/>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unhideWhenUsed/>
    <w:qFormat/>
    <w:rsid w:val="00B11EE1"/>
    <w:pPr>
      <w:numPr>
        <w:ilvl w:val="3"/>
        <w:numId w:val="1"/>
      </w:numPr>
      <w:spacing w:before="120"/>
      <w:jc w:val="left"/>
      <w:outlineLvl w:val="3"/>
    </w:pPr>
    <w:rPr>
      <w:rFonts w:ascii="Arial" w:hAnsi="Arial" w:cs="Times New Roman"/>
      <w:lang w:val="en-GB"/>
    </w:rPr>
  </w:style>
  <w:style w:type="paragraph" w:styleId="Heading5">
    <w:name w:val="heading 5"/>
    <w:aliases w:val="h5,Heading5"/>
    <w:basedOn w:val="Heading4"/>
    <w:next w:val="Normal"/>
    <w:link w:val="Heading5Char"/>
    <w:semiHidden/>
    <w:unhideWhenUsed/>
    <w:qFormat/>
    <w:rsid w:val="00B11EE1"/>
    <w:pPr>
      <w:numPr>
        <w:ilvl w:val="4"/>
      </w:numPr>
      <w:outlineLvl w:val="4"/>
    </w:pPr>
    <w:rPr>
      <w:sz w:val="22"/>
      <w:szCs w:val="22"/>
    </w:rPr>
  </w:style>
  <w:style w:type="paragraph" w:styleId="Heading6">
    <w:name w:val="heading 6"/>
    <w:basedOn w:val="Normal"/>
    <w:next w:val="Normal"/>
    <w:link w:val="Heading6Char"/>
    <w:semiHidden/>
    <w:unhideWhenUsed/>
    <w:qFormat/>
    <w:rsid w:val="00B11EE1"/>
    <w:pPr>
      <w:keepNext/>
      <w:keepLines/>
      <w:numPr>
        <w:ilvl w:val="5"/>
        <w:numId w:val="1"/>
      </w:numPr>
      <w:spacing w:before="120"/>
      <w:outlineLvl w:val="5"/>
    </w:pPr>
    <w:rPr>
      <w:rFonts w:cs="Arial"/>
    </w:rPr>
  </w:style>
  <w:style w:type="paragraph" w:styleId="Heading7">
    <w:name w:val="heading 7"/>
    <w:basedOn w:val="Normal"/>
    <w:next w:val="Normal"/>
    <w:link w:val="Heading7Char"/>
    <w:semiHidden/>
    <w:unhideWhenUsed/>
    <w:qFormat/>
    <w:rsid w:val="00B11EE1"/>
    <w:pPr>
      <w:keepNext/>
      <w:keepLines/>
      <w:numPr>
        <w:ilvl w:val="6"/>
        <w:numId w:val="1"/>
      </w:numPr>
      <w:spacing w:before="120"/>
      <w:outlineLvl w:val="6"/>
    </w:pPr>
    <w:rPr>
      <w:rFonts w:cs="Arial"/>
    </w:rPr>
  </w:style>
  <w:style w:type="paragraph" w:styleId="Heading8">
    <w:name w:val="heading 8"/>
    <w:basedOn w:val="Heading7"/>
    <w:next w:val="Normal"/>
    <w:link w:val="Heading8Char"/>
    <w:semiHidden/>
    <w:unhideWhenUsed/>
    <w:qFormat/>
    <w:rsid w:val="00B11EE1"/>
    <w:pPr>
      <w:numPr>
        <w:ilvl w:val="7"/>
      </w:numPr>
      <w:outlineLvl w:val="7"/>
    </w:pPr>
  </w:style>
  <w:style w:type="paragraph" w:styleId="Heading9">
    <w:name w:val="heading 9"/>
    <w:basedOn w:val="Heading8"/>
    <w:next w:val="Normal"/>
    <w:link w:val="Heading9Char"/>
    <w:semiHidden/>
    <w:unhideWhenUsed/>
    <w:qFormat/>
    <w:rsid w:val="00B11E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Heading2Char">
    <w:name w:val="Heading 2 Char"/>
    <w:aliases w:val="H2 Char,h2 Char,DO NOT USE_h2 Char,h21 Char,Heading 2 3GPP Char,Head2A Char,2 Char,UNDERRUBRIK 1-2 Char"/>
    <w:basedOn w:val="DefaultParagraphFont"/>
    <w:link w:val="Heading2"/>
    <w:rsid w:val="00B11EE1"/>
    <w:rPr>
      <w:rFonts w:ascii="Arial" w:eastAsia="Times New Roman"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1EE1"/>
    <w:rPr>
      <w:rFonts w:ascii="Arial" w:eastAsia="Times New Roman" w:hAnsi="Arial" w:cs="Times New Roman"/>
      <w:sz w:val="24"/>
      <w:szCs w:val="24"/>
      <w:lang w:val="en-GB" w:eastAsia="zh-CN"/>
    </w:rPr>
  </w:style>
  <w:style w:type="character" w:customStyle="1" w:styleId="Heading5Char">
    <w:name w:val="Heading 5 Char"/>
    <w:aliases w:val="h5 Char,Heading5 Char"/>
    <w:basedOn w:val="DefaultParagraphFont"/>
    <w:link w:val="Heading5"/>
    <w:semiHidden/>
    <w:rsid w:val="00B11EE1"/>
    <w:rPr>
      <w:rFonts w:ascii="Arial" w:eastAsia="Times New Roman" w:hAnsi="Arial" w:cs="Times New Roman"/>
      <w:lang w:val="en-GB" w:eastAsia="zh-CN"/>
    </w:rPr>
  </w:style>
  <w:style w:type="character" w:customStyle="1" w:styleId="Heading6Char">
    <w:name w:val="Heading 6 Char"/>
    <w:basedOn w:val="DefaultParagraphFont"/>
    <w:link w:val="Heading6"/>
    <w:semiHidden/>
    <w:rsid w:val="00B11EE1"/>
    <w:rPr>
      <w:rFonts w:ascii="Arial" w:eastAsia="宋体" w:hAnsi="Arial" w:cs="Arial"/>
      <w:sz w:val="20"/>
      <w:szCs w:val="20"/>
      <w:lang w:val="en-US" w:eastAsia="zh-CN"/>
    </w:rPr>
  </w:style>
  <w:style w:type="character" w:customStyle="1" w:styleId="Heading7Char">
    <w:name w:val="Heading 7 Char"/>
    <w:basedOn w:val="DefaultParagraphFont"/>
    <w:link w:val="Heading7"/>
    <w:semiHidden/>
    <w:rsid w:val="00B11EE1"/>
    <w:rPr>
      <w:rFonts w:ascii="Arial" w:eastAsia="宋体" w:hAnsi="Arial" w:cs="Arial"/>
      <w:sz w:val="20"/>
      <w:szCs w:val="20"/>
      <w:lang w:val="en-US" w:eastAsia="zh-CN"/>
    </w:rPr>
  </w:style>
  <w:style w:type="character" w:customStyle="1" w:styleId="Heading8Char">
    <w:name w:val="Heading 8 Char"/>
    <w:basedOn w:val="DefaultParagraphFont"/>
    <w:link w:val="Heading8"/>
    <w:semiHidden/>
    <w:rsid w:val="00B11EE1"/>
    <w:rPr>
      <w:rFonts w:ascii="Arial" w:eastAsia="宋体" w:hAnsi="Arial" w:cs="Arial"/>
      <w:sz w:val="20"/>
      <w:szCs w:val="20"/>
      <w:lang w:val="en-US" w:eastAsia="zh-CN"/>
    </w:rPr>
  </w:style>
  <w:style w:type="character" w:customStyle="1" w:styleId="Heading9Char">
    <w:name w:val="Heading 9 Char"/>
    <w:basedOn w:val="DefaultParagraphFont"/>
    <w:link w:val="Heading9"/>
    <w:semiHidden/>
    <w:rsid w:val="00B11EE1"/>
    <w:rPr>
      <w:rFonts w:ascii="Arial" w:eastAsia="宋体" w:hAnsi="Arial" w:cs="Arial"/>
      <w:sz w:val="20"/>
      <w:szCs w:val="20"/>
      <w:lang w:val="en-US"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locked/>
    <w:rsid w:val="00B11EE1"/>
    <w:rPr>
      <w:rFonts w:ascii="Arial" w:eastAsia="Times New Roman" w:hAnsi="Arial" w:cs="Times New Roman"/>
      <w:sz w:val="36"/>
      <w:szCs w:val="36"/>
      <w:lang w:val="en-GB" w:eastAsia="zh-CN"/>
    </w:rPr>
  </w:style>
  <w:style w:type="paragraph" w:styleId="BodyText">
    <w:name w:val="Body Text"/>
    <w:basedOn w:val="Normal"/>
    <w:link w:val="BodyTextChar"/>
    <w:unhideWhenUsed/>
    <w:rsid w:val="00B11EE1"/>
    <w:rPr>
      <w:rFonts w:eastAsia="Malgun Gothic"/>
      <w:lang w:val="en-GB"/>
    </w:rPr>
  </w:style>
  <w:style w:type="character" w:customStyle="1" w:styleId="BodyTextChar">
    <w:name w:val="Body Text Char"/>
    <w:basedOn w:val="DefaultParagraphFont"/>
    <w:link w:val="BodyText"/>
    <w:rsid w:val="00B11EE1"/>
    <w:rPr>
      <w:rFonts w:ascii="Arial" w:eastAsia="Malgun Gothic" w:hAnsi="Arial" w:cs="Times New Roman"/>
      <w:sz w:val="20"/>
      <w:szCs w:val="20"/>
      <w:lang w:val="en-GB" w:eastAsia="zh-CN"/>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B11EE1"/>
    <w:rPr>
      <w:rFonts w:ascii="Calibri" w:eastAsia="宋体" w:hAnsi="Calibri" w:cs="Calibri"/>
      <w:lang w:val="x-none" w:eastAsia="x-none"/>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Normal"/>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Normal"/>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Normal"/>
    <w:rsid w:val="00B11EE1"/>
    <w:pPr>
      <w:numPr>
        <w:numId w:val="3"/>
      </w:numPr>
      <w:overflowPunct/>
      <w:adjustRightInd/>
      <w:snapToGrid w:val="0"/>
      <w:spacing w:after="60"/>
    </w:pPr>
    <w:rPr>
      <w:rFonts w:ascii="Times New Roman" w:hAnsi="Times New Roman"/>
      <w:szCs w:val="16"/>
      <w:lang w:eastAsia="en-US"/>
    </w:rPr>
  </w:style>
  <w:style w:type="table" w:styleId="TableGrid">
    <w:name w:val="Table Grid"/>
    <w:basedOn w:val="TableNormal"/>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 3 Char"/>
    <w:basedOn w:val="DefaultParagraphFont"/>
    <w:link w:val="Heading3"/>
    <w:uiPriority w:val="9"/>
    <w:rsid w:val="0087454C"/>
    <w:rPr>
      <w:rFonts w:asciiTheme="majorHAnsi" w:eastAsia="Times New Roman" w:hAnsiTheme="majorHAnsi" w:cstheme="majorBidi"/>
      <w:sz w:val="30"/>
      <w:szCs w:val="24"/>
      <w:lang w:eastAsia="zh-CN"/>
    </w:rPr>
  </w:style>
  <w:style w:type="paragraph" w:styleId="Caption">
    <w:name w:val="caption"/>
    <w:basedOn w:val="Normal"/>
    <w:next w:val="Normal"/>
    <w:uiPriority w:val="35"/>
    <w:unhideWhenUsed/>
    <w:qFormat/>
    <w:rsid w:val="001456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D1C6D"/>
    <w:rPr>
      <w:sz w:val="16"/>
      <w:szCs w:val="16"/>
    </w:rPr>
  </w:style>
  <w:style w:type="paragraph" w:styleId="CommentText">
    <w:name w:val="annotation text"/>
    <w:basedOn w:val="Normal"/>
    <w:link w:val="CommentTextChar"/>
    <w:uiPriority w:val="99"/>
    <w:unhideWhenUsed/>
    <w:rsid w:val="006D1C6D"/>
  </w:style>
  <w:style w:type="character" w:customStyle="1" w:styleId="CommentTextChar">
    <w:name w:val="Comment Text Char"/>
    <w:basedOn w:val="DefaultParagraphFont"/>
    <w:link w:val="CommentText"/>
    <w:uiPriority w:val="99"/>
    <w:rsid w:val="006D1C6D"/>
    <w:rPr>
      <w:rFonts w:ascii="Arial" w:eastAsia="宋体"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6D1C6D"/>
    <w:rPr>
      <w:b/>
      <w:bCs/>
    </w:rPr>
  </w:style>
  <w:style w:type="character" w:customStyle="1" w:styleId="CommentSubjectChar">
    <w:name w:val="Comment Subject Char"/>
    <w:basedOn w:val="CommentTextChar"/>
    <w:link w:val="CommentSubject"/>
    <w:uiPriority w:val="99"/>
    <w:semiHidden/>
    <w:rsid w:val="006D1C6D"/>
    <w:rPr>
      <w:rFonts w:ascii="Arial" w:eastAsia="宋体" w:hAnsi="Arial" w:cs="Times New Roman"/>
      <w:b/>
      <w:bCs/>
      <w:sz w:val="20"/>
      <w:szCs w:val="20"/>
      <w:lang w:val="en-US" w:eastAsia="zh-CN"/>
    </w:rPr>
  </w:style>
  <w:style w:type="paragraph" w:styleId="BalloonText">
    <w:name w:val="Balloon Text"/>
    <w:basedOn w:val="Normal"/>
    <w:link w:val="BalloonTextChar"/>
    <w:uiPriority w:val="99"/>
    <w:semiHidden/>
    <w:unhideWhenUsed/>
    <w:rsid w:val="006D1C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C6D"/>
    <w:rPr>
      <w:rFonts w:ascii="Segoe UI" w:eastAsia="宋体" w:hAnsi="Segoe UI" w:cs="Segoe UI"/>
      <w:sz w:val="18"/>
      <w:szCs w:val="18"/>
      <w:lang w:val="en-US" w:eastAsia="zh-CN"/>
    </w:rPr>
  </w:style>
  <w:style w:type="paragraph" w:styleId="NormalWeb">
    <w:name w:val="Normal (Web)"/>
    <w:basedOn w:val="Normal"/>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Header">
    <w:name w:val="header"/>
    <w:basedOn w:val="Normal"/>
    <w:link w:val="HeaderChar"/>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025C"/>
    <w:rPr>
      <w:rFonts w:ascii="Arial" w:eastAsia="宋体" w:hAnsi="Arial" w:cs="Times New Roman"/>
      <w:sz w:val="18"/>
      <w:szCs w:val="18"/>
      <w:lang w:val="en-US" w:eastAsia="zh-CN"/>
    </w:rPr>
  </w:style>
  <w:style w:type="paragraph" w:styleId="Footer">
    <w:name w:val="footer"/>
    <w:basedOn w:val="Normal"/>
    <w:link w:val="FooterChar"/>
    <w:uiPriority w:val="99"/>
    <w:unhideWhenUsed/>
    <w:rsid w:val="00F402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4025C"/>
    <w:rPr>
      <w:rFonts w:ascii="Arial" w:eastAsia="宋体" w:hAnsi="Arial" w:cs="Times New Roman"/>
      <w:sz w:val="18"/>
      <w:szCs w:val="18"/>
      <w:lang w:val="en-US" w:eastAsia="zh-CN"/>
    </w:rPr>
  </w:style>
  <w:style w:type="paragraph" w:styleId="Revision">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Normal"/>
    <w:next w:val="Normal"/>
    <w:uiPriority w:val="99"/>
    <w:qFormat/>
    <w:rsid w:val="004D1D4B"/>
    <w:pPr>
      <w:numPr>
        <w:numId w:val="28"/>
      </w:numPr>
      <w:overflowPunct/>
      <w:autoSpaceDE/>
      <w:autoSpaceDN/>
      <w:adjustRightInd/>
      <w:spacing w:before="60" w:after="0"/>
      <w:jc w:val="left"/>
    </w:pPr>
    <w:rPr>
      <w:rFonts w:eastAsia="MS Mincho"/>
      <w:b/>
      <w:szCs w:val="24"/>
      <w:lang w:val="en-GB" w:eastAsia="en-GB"/>
    </w:rPr>
  </w:style>
  <w:style w:type="character" w:styleId="Hyperlink">
    <w:name w:val="Hyperlink"/>
    <w:uiPriority w:val="99"/>
    <w:qFormat/>
    <w:rsid w:val="00141AA9"/>
    <w:rPr>
      <w:color w:val="0000FF"/>
      <w:u w:val="single"/>
    </w:rPr>
  </w:style>
  <w:style w:type="paragraph" w:customStyle="1" w:styleId="B1">
    <w:name w:val="B1"/>
    <w:basedOn w:val="List"/>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Normal"/>
    <w:link w:val="TALCar"/>
    <w:qFormat/>
    <w:rsid w:val="00E37B70"/>
    <w:pPr>
      <w:keepNext/>
      <w:keepLines/>
      <w:spacing w:after="0"/>
      <w:jc w:val="left"/>
      <w:textAlignment w:val="baseline"/>
    </w:pPr>
    <w:rPr>
      <w:sz w:val="18"/>
      <w:lang w:val="zh-CN"/>
    </w:rPr>
  </w:style>
  <w:style w:type="paragraph" w:customStyle="1" w:styleId="TAH">
    <w:name w:val="TAH"/>
    <w:basedOn w:val="Normal"/>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宋体" w:hAnsi="Times New Roman" w:cs="Times New Roman"/>
      <w:sz w:val="20"/>
      <w:szCs w:val="20"/>
      <w:lang w:val="en-GB" w:eastAsia="zh-CN"/>
    </w:rPr>
  </w:style>
  <w:style w:type="character" w:customStyle="1" w:styleId="TALCar">
    <w:name w:val="TAL Car"/>
    <w:link w:val="TAL"/>
    <w:qFormat/>
    <w:rsid w:val="00E37B70"/>
    <w:rPr>
      <w:rFonts w:ascii="Arial" w:eastAsia="宋体" w:hAnsi="Arial" w:cs="Times New Roman"/>
      <w:sz w:val="18"/>
      <w:szCs w:val="20"/>
      <w:lang w:val="zh-CN" w:eastAsia="zh-CN"/>
    </w:rPr>
  </w:style>
  <w:style w:type="character" w:customStyle="1" w:styleId="TAHCar">
    <w:name w:val="TAH Car"/>
    <w:link w:val="TAH"/>
    <w:qFormat/>
    <w:locked/>
    <w:rsid w:val="00E37B70"/>
    <w:rPr>
      <w:rFonts w:ascii="Arial" w:eastAsia="宋体" w:hAnsi="Arial" w:cs="Times New Roman"/>
      <w:b/>
      <w:sz w:val="18"/>
      <w:szCs w:val="20"/>
      <w:lang w:val="zh-CN" w:eastAsia="zh-CN"/>
    </w:rPr>
  </w:style>
  <w:style w:type="paragraph" w:styleId="List">
    <w:name w:val="List"/>
    <w:basedOn w:val="Normal"/>
    <w:uiPriority w:val="99"/>
    <w:semiHidden/>
    <w:unhideWhenUsed/>
    <w:rsid w:val="00E37B70"/>
    <w:pPr>
      <w:ind w:left="200" w:hangingChars="200" w:hanging="200"/>
      <w:contextualSpacing/>
    </w:pPr>
  </w:style>
  <w:style w:type="character" w:customStyle="1" w:styleId="ui-provider">
    <w:name w:val="ui-provider"/>
    <w:basedOn w:val="DefaultParagraphFont"/>
    <w:rsid w:val="00B54928"/>
  </w:style>
  <w:style w:type="paragraph" w:customStyle="1" w:styleId="B2">
    <w:name w:val="B2"/>
    <w:basedOn w:val="List2"/>
    <w:link w:val="B2Char"/>
    <w:qFormat/>
    <w:rsid w:val="00FD0C86"/>
    <w:pPr>
      <w:spacing w:after="180"/>
      <w:ind w:leftChars="0" w:left="851" w:firstLineChars="0" w:hanging="284"/>
      <w:contextualSpacing w:val="0"/>
      <w:jc w:val="left"/>
      <w:textAlignment w:val="baseline"/>
    </w:pPr>
    <w:rPr>
      <w:rFonts w:ascii="Times New Roman" w:eastAsia="Times New Roman" w:hAnsi="Times New Roman"/>
      <w:lang w:val="en-GB" w:eastAsia="ja-JP"/>
    </w:rPr>
  </w:style>
  <w:style w:type="character" w:customStyle="1" w:styleId="B2Char">
    <w:name w:val="B2 Char"/>
    <w:link w:val="B2"/>
    <w:qFormat/>
    <w:rsid w:val="00FD0C86"/>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FD0C86"/>
    <w:pPr>
      <w:spacing w:after="180"/>
      <w:ind w:leftChars="0" w:left="1135" w:firstLineChars="0" w:hanging="284"/>
      <w:contextualSpacing w:val="0"/>
      <w:jc w:val="left"/>
      <w:textAlignment w:val="baseline"/>
    </w:pPr>
    <w:rPr>
      <w:rFonts w:ascii="Times New Roman" w:eastAsia="Times New Roman" w:hAnsi="Times New Roman"/>
      <w:lang w:val="en-GB" w:eastAsia="ja-JP"/>
    </w:rPr>
  </w:style>
  <w:style w:type="character" w:customStyle="1" w:styleId="B3Char2">
    <w:name w:val="B3 Char2"/>
    <w:link w:val="B3"/>
    <w:qFormat/>
    <w:rsid w:val="00FD0C8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FD0C86"/>
    <w:pPr>
      <w:ind w:leftChars="200" w:left="100" w:hangingChars="200" w:hanging="200"/>
      <w:contextualSpacing/>
    </w:pPr>
  </w:style>
  <w:style w:type="paragraph" w:styleId="List3">
    <w:name w:val="List 3"/>
    <w:basedOn w:val="Normal"/>
    <w:uiPriority w:val="99"/>
    <w:semiHidden/>
    <w:unhideWhenUsed/>
    <w:rsid w:val="00FD0C8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611132773">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86BF7-D38D-456A-BE35-671F7B5C8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2996</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Huawei/HiSilicon - RKM</cp:lastModifiedBy>
  <cp:revision>10</cp:revision>
  <cp:lastPrinted>2022-09-30T07:08:00Z</cp:lastPrinted>
  <dcterms:created xsi:type="dcterms:W3CDTF">2023-08-10T17:59:00Z</dcterms:created>
  <dcterms:modified xsi:type="dcterms:W3CDTF">2023-08-11T07:18:00Z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(3)KWU/+tThZz1yuFThrAsI1brDi3ypPYQ37BS8Jn0QgCwUVKFCTNVwVyxDeB7hGYmgYA6u6ZYb
v0IvQvLSFEQUVqyiDfAcV9HLAaMRGyeWTWZA34iL8eD3t0Bla4vInUvNpJw84q1Msgj3pJ6i
9qdeXIS+lNPJwxYrkwkPcE7NEXltQ2BCSqINk2hPelFAxT24c1EY/mIJqtLQPzAfl2PRnbNx
KkuSfZzg8IDa/TSxWf</vt:lpwstr>
  </property>
  <property fmtid="{D5CDD505-2E9C-101B-9397-08002B2CF9AE}" pid="3" name="_2015_ms_pID_7253431">
    <vt:lpwstr>tq7JFtakIZpedkXz0CELUHW527hPxqAtTO21CO/rNpoCnUGeA/CnQO
pPRUtku71BxPOHjq3A1M6qh6qrBMN6n0hgAEHR0AkHMiYvLOkInnS81HA/hInCt924TeIpmb
0zYXbHvBnjb5qWbQOgiVmQjoJ6j7pjCtKyfaQlb304ifdKYWFDyBK4X8StpZiozvFLGA/UQE
FFx7x8R6RX5tttlGirGk53g+RXr06x23X0YN</vt:lpwstr>
  </property>
  <property fmtid="{D5CDD505-2E9C-101B-9397-08002B2CF9AE}" pid="4" name="_2015_ms_pID_7253432">
    <vt:lpwstr>11sXQ6pH43H3KpKFgT/9cMw=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1691737606</vt:lpwstr>
  </property>
</Properties>
</file>